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04BD" w:rsidRPr="00CC7CA9" w:rsidRDefault="000704BD" w:rsidP="000704BD">
      <w:pPr>
        <w:jc w:val="center"/>
        <w:rPr>
          <w:rFonts w:ascii="Times New Roman" w:hAnsi="Times New Roman" w:cs="Times New Roman"/>
          <w:b/>
          <w:bCs/>
          <w:color w:val="000000"/>
          <w:kern w:val="3"/>
          <w:sz w:val="24"/>
          <w:lang w:eastAsia="ar-SA"/>
        </w:rPr>
      </w:pPr>
      <w:r w:rsidRPr="00CC7CA9">
        <w:rPr>
          <w:rFonts w:ascii="Times New Roman" w:hAnsi="Times New Roman" w:cs="Times New Roman"/>
          <w:b/>
          <w:bCs/>
          <w:color w:val="000000"/>
          <w:kern w:val="3"/>
          <w:sz w:val="24"/>
          <w:lang w:eastAsia="ar-SA"/>
        </w:rPr>
        <w:t>ANEXO IV - PROPOSTA</w:t>
      </w:r>
    </w:p>
    <w:p w:rsidR="000704BD" w:rsidRPr="00CC7CA9" w:rsidRDefault="000704BD" w:rsidP="000704BD">
      <w:pPr>
        <w:suppressAutoHyphens/>
        <w:autoSpaceDN w:val="0"/>
        <w:spacing w:after="120"/>
        <w:ind w:right="-15"/>
        <w:jc w:val="center"/>
        <w:textAlignment w:val="baseline"/>
        <w:rPr>
          <w:rFonts w:ascii="Times New Roman" w:hAnsi="Times New Roman" w:cs="Times New Roman"/>
          <w:b/>
          <w:bCs/>
          <w:color w:val="000000"/>
          <w:kern w:val="3"/>
          <w:sz w:val="24"/>
          <w:lang w:eastAsia="ar-SA"/>
        </w:rPr>
      </w:pPr>
      <w:r w:rsidRPr="00CC7CA9">
        <w:rPr>
          <w:rFonts w:ascii="Times New Roman" w:hAnsi="Times New Roman" w:cs="Times New Roman"/>
          <w:b/>
          <w:bCs/>
          <w:color w:val="000000"/>
          <w:kern w:val="3"/>
          <w:sz w:val="24"/>
          <w:lang w:eastAsia="ar-SA"/>
        </w:rPr>
        <w:t xml:space="preserve">INSTITUTO FEDERAL DA EDUCAÇÃO, CIÊNCIA E TECNOLOGIA FARROUPILHA CAMPUS </w:t>
      </w:r>
      <w:proofErr w:type="gramStart"/>
      <w:r w:rsidRPr="00CC7CA9">
        <w:rPr>
          <w:rFonts w:ascii="Times New Roman" w:hAnsi="Times New Roman" w:cs="Times New Roman"/>
          <w:b/>
          <w:bCs/>
          <w:color w:val="000000"/>
          <w:kern w:val="3"/>
          <w:sz w:val="24"/>
          <w:lang w:eastAsia="ar-SA"/>
        </w:rPr>
        <w:t>PANAMBI</w:t>
      </w:r>
      <w:proofErr w:type="gramEnd"/>
    </w:p>
    <w:p w:rsidR="000704BD" w:rsidRPr="00CC7CA9" w:rsidRDefault="000704BD" w:rsidP="000704BD">
      <w:pPr>
        <w:suppressAutoHyphens/>
        <w:autoSpaceDN w:val="0"/>
        <w:spacing w:after="120"/>
        <w:ind w:right="-15"/>
        <w:jc w:val="center"/>
        <w:textAlignment w:val="baseline"/>
        <w:rPr>
          <w:rFonts w:ascii="Times New Roman" w:hAnsi="Times New Roman" w:cs="Times New Roman"/>
          <w:b/>
          <w:bCs/>
          <w:color w:val="000000"/>
          <w:kern w:val="3"/>
          <w:sz w:val="24"/>
          <w:lang w:eastAsia="ar-SA"/>
        </w:rPr>
      </w:pPr>
      <w:r>
        <w:rPr>
          <w:rFonts w:ascii="Times New Roman" w:hAnsi="Times New Roman" w:cs="Times New Roman"/>
          <w:b/>
          <w:bCs/>
          <w:color w:val="000000"/>
          <w:kern w:val="3"/>
          <w:sz w:val="24"/>
          <w:lang w:eastAsia="ar-SA"/>
        </w:rPr>
        <w:t>PREGÃO Nº 07</w:t>
      </w:r>
      <w:r w:rsidRPr="00CC7CA9">
        <w:rPr>
          <w:rFonts w:ascii="Times New Roman" w:hAnsi="Times New Roman" w:cs="Times New Roman"/>
          <w:b/>
          <w:bCs/>
          <w:color w:val="000000"/>
          <w:kern w:val="3"/>
          <w:sz w:val="24"/>
          <w:lang w:eastAsia="ar-SA"/>
        </w:rPr>
        <w:t>/2017</w:t>
      </w:r>
    </w:p>
    <w:p w:rsidR="000704BD" w:rsidRPr="00CC7CA9" w:rsidRDefault="000704BD" w:rsidP="000704BD">
      <w:pPr>
        <w:suppressAutoHyphens/>
        <w:autoSpaceDN w:val="0"/>
        <w:spacing w:after="120"/>
        <w:ind w:right="-15"/>
        <w:jc w:val="center"/>
        <w:textAlignment w:val="baseline"/>
        <w:rPr>
          <w:rFonts w:ascii="Times New Roman" w:hAnsi="Times New Roman" w:cs="Times New Roman"/>
          <w:kern w:val="3"/>
          <w:sz w:val="24"/>
          <w:lang w:eastAsia="ar-SA"/>
        </w:rPr>
      </w:pPr>
      <w:r w:rsidRPr="00CC7CA9">
        <w:rPr>
          <w:rFonts w:ascii="Times New Roman" w:hAnsi="Times New Roman" w:cs="Times New Roman"/>
          <w:b/>
          <w:bCs/>
          <w:iCs/>
          <w:kern w:val="3"/>
          <w:sz w:val="24"/>
          <w:lang w:eastAsia="ar-SA"/>
        </w:rPr>
        <w:t>Processo Administrativo nº 23240.000</w:t>
      </w:r>
      <w:r>
        <w:rPr>
          <w:rFonts w:ascii="Times New Roman" w:hAnsi="Times New Roman" w:cs="Times New Roman"/>
          <w:b/>
          <w:bCs/>
          <w:iCs/>
          <w:kern w:val="3"/>
          <w:sz w:val="24"/>
          <w:lang w:eastAsia="ar-SA"/>
        </w:rPr>
        <w:t>335</w:t>
      </w:r>
      <w:r w:rsidRPr="00CC7CA9">
        <w:rPr>
          <w:rFonts w:ascii="Times New Roman" w:hAnsi="Times New Roman" w:cs="Times New Roman"/>
          <w:b/>
          <w:bCs/>
          <w:iCs/>
          <w:kern w:val="3"/>
          <w:sz w:val="24"/>
          <w:lang w:eastAsia="ar-SA"/>
        </w:rPr>
        <w:t>/2017-</w:t>
      </w:r>
      <w:r>
        <w:rPr>
          <w:rFonts w:ascii="Times New Roman" w:hAnsi="Times New Roman" w:cs="Times New Roman"/>
          <w:b/>
          <w:bCs/>
          <w:iCs/>
          <w:kern w:val="3"/>
          <w:sz w:val="24"/>
          <w:lang w:eastAsia="ar-SA"/>
        </w:rPr>
        <w:t>57</w:t>
      </w:r>
    </w:p>
    <w:p w:rsidR="000704BD" w:rsidRPr="00CC7CA9" w:rsidRDefault="000704BD" w:rsidP="000704BD">
      <w:pPr>
        <w:suppressAutoHyphens/>
        <w:autoSpaceDN w:val="0"/>
        <w:jc w:val="both"/>
        <w:textAlignment w:val="baseline"/>
        <w:rPr>
          <w:rFonts w:ascii="Times New Roman" w:hAnsi="Times New Roman" w:cs="Times New Roman"/>
          <w:kern w:val="3"/>
          <w:sz w:val="24"/>
          <w:lang w:eastAsia="ar-SA"/>
        </w:rPr>
      </w:pPr>
      <w:r w:rsidRPr="00CC7CA9">
        <w:rPr>
          <w:rFonts w:ascii="Times New Roman" w:hAnsi="Times New Roman" w:cs="Times New Roman"/>
          <w:bCs/>
          <w:color w:val="000000"/>
          <w:kern w:val="3"/>
          <w:sz w:val="24"/>
          <w:lang w:eastAsia="hi-IN" w:bidi="hi-IN"/>
        </w:rPr>
        <w:t>Pelo presente a empresa</w:t>
      </w:r>
      <w:proofErr w:type="gramStart"/>
      <w:r w:rsidRPr="00CC7CA9">
        <w:rPr>
          <w:rFonts w:ascii="Times New Roman" w:hAnsi="Times New Roman" w:cs="Times New Roman"/>
          <w:bCs/>
          <w:color w:val="000000"/>
          <w:kern w:val="3"/>
          <w:sz w:val="24"/>
          <w:lang w:eastAsia="hi-IN" w:bidi="hi-IN"/>
        </w:rPr>
        <w:t>.</w:t>
      </w:r>
      <w:r>
        <w:rPr>
          <w:rFonts w:ascii="Times New Roman" w:hAnsi="Times New Roman" w:cs="Times New Roman"/>
          <w:bCs/>
          <w:color w:val="000000"/>
          <w:kern w:val="3"/>
          <w:sz w:val="24"/>
          <w:lang w:eastAsia="hi-IN" w:bidi="hi-IN"/>
        </w:rPr>
        <w:t>..............................</w:t>
      </w:r>
      <w:r w:rsidRPr="00CC7CA9">
        <w:rPr>
          <w:rFonts w:ascii="Times New Roman" w:hAnsi="Times New Roman" w:cs="Times New Roman"/>
          <w:bCs/>
          <w:color w:val="000000"/>
          <w:kern w:val="3"/>
          <w:sz w:val="24"/>
          <w:lang w:eastAsia="hi-IN" w:bidi="hi-IN"/>
        </w:rPr>
        <w:t>..</w:t>
      </w:r>
      <w:proofErr w:type="gramEnd"/>
      <w:r w:rsidRPr="00CC7CA9">
        <w:rPr>
          <w:rFonts w:ascii="Times New Roman" w:hAnsi="Times New Roman" w:cs="Times New Roman"/>
          <w:bCs/>
          <w:color w:val="000000"/>
          <w:kern w:val="3"/>
          <w:sz w:val="24"/>
          <w:lang w:eastAsia="hi-IN" w:bidi="hi-IN"/>
        </w:rPr>
        <w:t xml:space="preserve"> , CNPJ</w:t>
      </w:r>
      <w:proofErr w:type="gramStart"/>
      <w:r w:rsidRPr="00CC7CA9">
        <w:rPr>
          <w:rFonts w:ascii="Times New Roman" w:hAnsi="Times New Roman" w:cs="Times New Roman"/>
          <w:bCs/>
          <w:color w:val="000000"/>
          <w:kern w:val="3"/>
          <w:sz w:val="24"/>
          <w:lang w:eastAsia="hi-IN" w:bidi="hi-IN"/>
        </w:rPr>
        <w:t>.............................................</w:t>
      </w:r>
      <w:proofErr w:type="gramEnd"/>
      <w:r w:rsidRPr="00CC7CA9">
        <w:rPr>
          <w:rFonts w:ascii="Times New Roman" w:hAnsi="Times New Roman" w:cs="Times New Roman"/>
          <w:bCs/>
          <w:color w:val="000000"/>
          <w:kern w:val="3"/>
          <w:sz w:val="24"/>
          <w:lang w:eastAsia="hi-IN" w:bidi="hi-IN"/>
        </w:rPr>
        <w:t>, estabelecida na Rua ................................., CEP ......................, em..........................-......,abaixo assinada por seu representante legal,  concorda plenamente com os Termos de refer</w:t>
      </w:r>
      <w:r>
        <w:rPr>
          <w:rFonts w:ascii="Times New Roman" w:hAnsi="Times New Roman" w:cs="Times New Roman"/>
          <w:bCs/>
          <w:color w:val="000000"/>
          <w:kern w:val="3"/>
          <w:sz w:val="24"/>
          <w:lang w:eastAsia="hi-IN" w:bidi="hi-IN"/>
        </w:rPr>
        <w:t>ente ao Pregão Eletrônico n.º 07/2017</w:t>
      </w:r>
      <w:r w:rsidRPr="00CC7CA9">
        <w:rPr>
          <w:rFonts w:ascii="Times New Roman" w:hAnsi="Times New Roman" w:cs="Times New Roman"/>
          <w:bCs/>
          <w:color w:val="000000"/>
          <w:kern w:val="3"/>
          <w:sz w:val="24"/>
          <w:lang w:eastAsia="hi-IN" w:bidi="hi-IN"/>
        </w:rPr>
        <w:t xml:space="preserve"> Processo n.º </w:t>
      </w:r>
      <w:r w:rsidRPr="00CC7CA9">
        <w:rPr>
          <w:rFonts w:ascii="Times New Roman" w:hAnsi="Times New Roman" w:cs="Times New Roman"/>
          <w:b/>
          <w:bCs/>
          <w:iCs/>
          <w:kern w:val="3"/>
          <w:sz w:val="24"/>
          <w:lang w:eastAsia="ar-SA"/>
        </w:rPr>
        <w:t>23240.</w:t>
      </w:r>
      <w:r>
        <w:rPr>
          <w:rFonts w:ascii="Times New Roman" w:hAnsi="Times New Roman" w:cs="Times New Roman"/>
          <w:b/>
          <w:bCs/>
          <w:iCs/>
          <w:kern w:val="3"/>
          <w:sz w:val="24"/>
          <w:lang w:eastAsia="ar-SA"/>
        </w:rPr>
        <w:t>000335</w:t>
      </w:r>
      <w:r w:rsidRPr="00CC7CA9">
        <w:rPr>
          <w:rFonts w:ascii="Times New Roman" w:hAnsi="Times New Roman" w:cs="Times New Roman"/>
          <w:b/>
          <w:bCs/>
          <w:iCs/>
          <w:kern w:val="3"/>
          <w:sz w:val="24"/>
          <w:lang w:eastAsia="ar-SA"/>
        </w:rPr>
        <w:t>/2017-</w:t>
      </w:r>
      <w:r>
        <w:rPr>
          <w:rFonts w:ascii="Times New Roman" w:hAnsi="Times New Roman" w:cs="Times New Roman"/>
          <w:b/>
          <w:bCs/>
          <w:iCs/>
          <w:kern w:val="3"/>
          <w:sz w:val="24"/>
          <w:lang w:eastAsia="ar-SA"/>
        </w:rPr>
        <w:t>57</w:t>
      </w:r>
      <w:r w:rsidRPr="00CC7CA9">
        <w:rPr>
          <w:rFonts w:ascii="Times New Roman" w:hAnsi="Times New Roman" w:cs="Times New Roman"/>
          <w:color w:val="FF0000"/>
          <w:kern w:val="3"/>
          <w:sz w:val="24"/>
          <w:lang w:eastAsia="hi-IN" w:bidi="hi-IN"/>
        </w:rPr>
        <w:t xml:space="preserve"> </w:t>
      </w:r>
      <w:r w:rsidRPr="00CC7CA9">
        <w:rPr>
          <w:rFonts w:ascii="Times New Roman" w:hAnsi="Times New Roman" w:cs="Times New Roman"/>
          <w:color w:val="000000"/>
          <w:kern w:val="3"/>
          <w:sz w:val="24"/>
          <w:lang w:eastAsia="hi-IN" w:bidi="hi-IN"/>
        </w:rPr>
        <w:t xml:space="preserve">disponíveis online no site </w:t>
      </w:r>
      <w:hyperlink r:id="rId8" w:history="1">
        <w:r w:rsidRPr="00CC7CA9">
          <w:rPr>
            <w:rFonts w:ascii="Times New Roman" w:hAnsi="Times New Roman" w:cs="Times New Roman"/>
            <w:color w:val="000080"/>
            <w:kern w:val="3"/>
            <w:sz w:val="24"/>
            <w:u w:val="single"/>
            <w:lang w:eastAsia="ar-SA"/>
          </w:rPr>
          <w:t>www.comprasnet.gov.br</w:t>
        </w:r>
      </w:hyperlink>
      <w:r w:rsidRPr="00CC7CA9">
        <w:rPr>
          <w:rFonts w:ascii="Times New Roman" w:hAnsi="Times New Roman" w:cs="Times New Roman"/>
          <w:color w:val="000000"/>
          <w:kern w:val="3"/>
          <w:sz w:val="24"/>
          <w:lang w:eastAsia="hi-IN" w:bidi="hi-IN"/>
        </w:rPr>
        <w:t xml:space="preserve">, bem como compromete-se  executar  na forma propostas durante o certame e ratificada na tabela abaixo,  e atendendo plenamente as condições do edital e seus anexos, inclusive quanto a </w:t>
      </w:r>
      <w:r w:rsidRPr="00CC7CA9">
        <w:rPr>
          <w:rFonts w:ascii="Times New Roman" w:hAnsi="Times New Roman" w:cs="Times New Roman"/>
          <w:color w:val="000000"/>
          <w:kern w:val="3"/>
          <w:sz w:val="24"/>
          <w:u w:val="single"/>
          <w:lang w:eastAsia="hi-IN" w:bidi="hi-IN"/>
        </w:rPr>
        <w:t>fornecimento dos serviços e materiais nas quantidades requisitadas pela administração durante o período de vigência desta ata, que será de 1 ano após a assinatura do presente termo.</w:t>
      </w:r>
    </w:p>
    <w:p w:rsidR="000704BD" w:rsidRPr="00CC7CA9" w:rsidRDefault="000704BD" w:rsidP="000704BD">
      <w:pPr>
        <w:widowControl w:val="0"/>
        <w:numPr>
          <w:ilvl w:val="0"/>
          <w:numId w:val="7"/>
        </w:numPr>
        <w:suppressAutoHyphens/>
        <w:autoSpaceDN w:val="0"/>
        <w:spacing w:after="120"/>
        <w:ind w:left="1492" w:hanging="360"/>
        <w:jc w:val="both"/>
        <w:textAlignment w:val="baseline"/>
        <w:rPr>
          <w:rFonts w:ascii="Times New Roman" w:hAnsi="Times New Roman" w:cs="Times New Roman"/>
          <w:kern w:val="3"/>
          <w:sz w:val="24"/>
          <w:lang w:eastAsia="ar-SA"/>
        </w:rPr>
      </w:pPr>
      <w:r w:rsidRPr="00CC7CA9">
        <w:rPr>
          <w:rFonts w:ascii="Times New Roman" w:hAnsi="Times New Roman" w:cs="Times New Roman"/>
          <w:kern w:val="3"/>
          <w:sz w:val="24"/>
          <w:lang w:eastAsia="ar-SA"/>
        </w:rPr>
        <w:t>Proposta de Preços</w:t>
      </w:r>
    </w:p>
    <w:tbl>
      <w:tblPr>
        <w:tblW w:w="10349" w:type="dxa"/>
        <w:tblInd w:w="-356" w:type="dxa"/>
        <w:tblLayout w:type="fixed"/>
        <w:tblCellMar>
          <w:left w:w="70" w:type="dxa"/>
          <w:right w:w="70" w:type="dxa"/>
        </w:tblCellMar>
        <w:tblLook w:val="04A0" w:firstRow="1" w:lastRow="0" w:firstColumn="1" w:lastColumn="0" w:noHBand="0" w:noVBand="1"/>
      </w:tblPr>
      <w:tblGrid>
        <w:gridCol w:w="754"/>
        <w:gridCol w:w="727"/>
        <w:gridCol w:w="3623"/>
        <w:gridCol w:w="1559"/>
        <w:gridCol w:w="1134"/>
        <w:gridCol w:w="1134"/>
        <w:gridCol w:w="1418"/>
      </w:tblGrid>
      <w:tr w:rsidR="000704BD" w:rsidRPr="00CC7CA9" w:rsidTr="000704BD">
        <w:trPr>
          <w:trHeight w:val="642"/>
        </w:trPr>
        <w:tc>
          <w:tcPr>
            <w:tcW w:w="10349"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0704BD" w:rsidRPr="00CC7CA9" w:rsidRDefault="000704BD" w:rsidP="00A3308E">
            <w:pPr>
              <w:jc w:val="center"/>
              <w:rPr>
                <w:rFonts w:ascii="Times New Roman" w:hAnsi="Times New Roman" w:cs="Times New Roman"/>
                <w:i/>
                <w:iCs/>
                <w:sz w:val="24"/>
              </w:rPr>
            </w:pPr>
            <w:r w:rsidRPr="00CC7CA9">
              <w:rPr>
                <w:rFonts w:ascii="Times New Roman" w:hAnsi="Times New Roman" w:cs="Times New Roman"/>
                <w:sz w:val="24"/>
              </w:rPr>
              <w:t>Prestador do serviço</w:t>
            </w:r>
            <w:r w:rsidRPr="00CC7CA9">
              <w:rPr>
                <w:rFonts w:ascii="Times New Roman" w:hAnsi="Times New Roman" w:cs="Times New Roman"/>
                <w:color w:val="FF0000"/>
                <w:sz w:val="24"/>
              </w:rPr>
              <w:t xml:space="preserve"> </w:t>
            </w:r>
            <w:r w:rsidRPr="00CC7CA9">
              <w:rPr>
                <w:rFonts w:ascii="Times New Roman" w:hAnsi="Times New Roman" w:cs="Times New Roman"/>
                <w:i/>
                <w:color w:val="FF0000"/>
                <w:sz w:val="24"/>
              </w:rPr>
              <w:t xml:space="preserve">(razão social, CNPJ/MF, endereço, contatos, </w:t>
            </w:r>
            <w:proofErr w:type="gramStart"/>
            <w:r w:rsidRPr="00CC7CA9">
              <w:rPr>
                <w:rFonts w:ascii="Times New Roman" w:hAnsi="Times New Roman" w:cs="Times New Roman"/>
                <w:i/>
                <w:color w:val="FF0000"/>
                <w:sz w:val="24"/>
              </w:rPr>
              <w:t>representante</w:t>
            </w:r>
            <w:proofErr w:type="gramEnd"/>
          </w:p>
        </w:tc>
      </w:tr>
      <w:tr w:rsidR="000704BD" w:rsidRPr="00B8104E" w:rsidTr="000704BD">
        <w:trPr>
          <w:trHeight w:val="930"/>
        </w:trPr>
        <w:tc>
          <w:tcPr>
            <w:tcW w:w="754" w:type="dxa"/>
            <w:tcBorders>
              <w:top w:val="single" w:sz="8" w:space="0" w:color="auto"/>
              <w:left w:val="single" w:sz="8" w:space="0" w:color="auto"/>
              <w:bottom w:val="single" w:sz="8" w:space="0" w:color="auto"/>
              <w:right w:val="single" w:sz="8" w:space="0" w:color="000000"/>
            </w:tcBorders>
            <w:shd w:val="clear" w:color="000000" w:fill="A6A6A6"/>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Grupo</w:t>
            </w:r>
          </w:p>
        </w:tc>
        <w:tc>
          <w:tcPr>
            <w:tcW w:w="727" w:type="dxa"/>
            <w:tcBorders>
              <w:top w:val="single" w:sz="8" w:space="0" w:color="auto"/>
              <w:left w:val="nil"/>
              <w:bottom w:val="single" w:sz="8" w:space="0" w:color="auto"/>
              <w:right w:val="single" w:sz="8" w:space="0" w:color="000000"/>
            </w:tcBorders>
            <w:shd w:val="clear" w:color="000000" w:fill="A6A6A6"/>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ITEM</w:t>
            </w:r>
          </w:p>
        </w:tc>
        <w:tc>
          <w:tcPr>
            <w:tcW w:w="3623" w:type="dxa"/>
            <w:tcBorders>
              <w:top w:val="single" w:sz="8" w:space="0" w:color="auto"/>
              <w:left w:val="nil"/>
              <w:bottom w:val="single" w:sz="8" w:space="0" w:color="auto"/>
              <w:right w:val="single" w:sz="8" w:space="0" w:color="000000"/>
            </w:tcBorders>
            <w:shd w:val="clear" w:color="000000" w:fill="A6A6A6"/>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DESCRIÇÃO/ESPECIFICAÇÃO</w:t>
            </w:r>
          </w:p>
        </w:tc>
        <w:tc>
          <w:tcPr>
            <w:tcW w:w="1559" w:type="dxa"/>
            <w:tcBorders>
              <w:top w:val="single" w:sz="8" w:space="0" w:color="auto"/>
              <w:left w:val="nil"/>
              <w:bottom w:val="single" w:sz="8" w:space="0" w:color="auto"/>
              <w:right w:val="single" w:sz="8" w:space="0" w:color="000000"/>
            </w:tcBorders>
            <w:shd w:val="clear" w:color="000000" w:fill="A6A6A6"/>
            <w:vAlign w:val="center"/>
            <w:hideMark/>
          </w:tcPr>
          <w:p w:rsidR="000704BD" w:rsidRPr="00B8104E" w:rsidRDefault="000704BD" w:rsidP="00A3308E">
            <w:pPr>
              <w:jc w:val="center"/>
              <w:rPr>
                <w:rFonts w:ascii="Times New Roman" w:hAnsi="Times New Roman" w:cs="Times New Roman"/>
                <w:b/>
                <w:bCs/>
                <w:color w:val="000000"/>
                <w:sz w:val="24"/>
              </w:rPr>
            </w:pPr>
            <w:r w:rsidRPr="00B8104E">
              <w:rPr>
                <w:rFonts w:ascii="Times New Roman" w:hAnsi="Times New Roman" w:cs="Times New Roman"/>
                <w:b/>
                <w:bCs/>
                <w:color w:val="000000"/>
                <w:sz w:val="24"/>
              </w:rPr>
              <w:t>Unidade</w:t>
            </w:r>
          </w:p>
        </w:tc>
        <w:tc>
          <w:tcPr>
            <w:tcW w:w="1134" w:type="dxa"/>
            <w:tcBorders>
              <w:top w:val="single" w:sz="8" w:space="0" w:color="auto"/>
              <w:left w:val="nil"/>
              <w:bottom w:val="single" w:sz="8" w:space="0" w:color="auto"/>
              <w:right w:val="nil"/>
            </w:tcBorders>
            <w:shd w:val="clear" w:color="000000" w:fill="A6A6A6"/>
            <w:vAlign w:val="center"/>
            <w:hideMark/>
          </w:tcPr>
          <w:p w:rsidR="000704BD" w:rsidRPr="00B8104E" w:rsidRDefault="000704BD" w:rsidP="00A3308E">
            <w:pPr>
              <w:jc w:val="center"/>
              <w:rPr>
                <w:rFonts w:ascii="Times New Roman" w:hAnsi="Times New Roman" w:cs="Times New Roman"/>
                <w:b/>
                <w:bCs/>
                <w:color w:val="000000"/>
                <w:sz w:val="24"/>
              </w:rPr>
            </w:pPr>
            <w:r w:rsidRPr="00B8104E">
              <w:rPr>
                <w:rFonts w:ascii="Times New Roman" w:hAnsi="Times New Roman" w:cs="Times New Roman"/>
                <w:b/>
                <w:bCs/>
                <w:color w:val="000000"/>
                <w:sz w:val="24"/>
              </w:rPr>
              <w:t>Valor máximo Aceitável</w:t>
            </w:r>
          </w:p>
        </w:tc>
        <w:tc>
          <w:tcPr>
            <w:tcW w:w="1134" w:type="dxa"/>
            <w:tcBorders>
              <w:top w:val="single" w:sz="8" w:space="0" w:color="auto"/>
              <w:left w:val="single" w:sz="8" w:space="0" w:color="auto"/>
              <w:bottom w:val="single" w:sz="8" w:space="0" w:color="auto"/>
              <w:right w:val="single" w:sz="8" w:space="0" w:color="auto"/>
            </w:tcBorders>
            <w:shd w:val="clear" w:color="000000" w:fill="A6A6A6"/>
            <w:vAlign w:val="center"/>
            <w:hideMark/>
          </w:tcPr>
          <w:p w:rsidR="000704BD" w:rsidRPr="00B8104E" w:rsidRDefault="000704BD" w:rsidP="00A3308E">
            <w:pPr>
              <w:jc w:val="center"/>
              <w:rPr>
                <w:rFonts w:ascii="Times New Roman" w:hAnsi="Times New Roman" w:cs="Times New Roman"/>
                <w:b/>
                <w:bCs/>
                <w:color w:val="000000"/>
                <w:sz w:val="24"/>
              </w:rPr>
            </w:pPr>
            <w:r w:rsidRPr="00B8104E">
              <w:rPr>
                <w:rFonts w:ascii="Times New Roman" w:hAnsi="Times New Roman" w:cs="Times New Roman"/>
                <w:b/>
                <w:bCs/>
                <w:color w:val="000000"/>
                <w:sz w:val="24"/>
              </w:rPr>
              <w:t>Quantidade estimada anual</w:t>
            </w:r>
          </w:p>
        </w:tc>
        <w:tc>
          <w:tcPr>
            <w:tcW w:w="1418" w:type="dxa"/>
            <w:tcBorders>
              <w:top w:val="single" w:sz="8" w:space="0" w:color="auto"/>
              <w:left w:val="nil"/>
              <w:bottom w:val="single" w:sz="8" w:space="0" w:color="auto"/>
              <w:right w:val="single" w:sz="8" w:space="0" w:color="auto"/>
            </w:tcBorders>
            <w:shd w:val="clear" w:color="000000" w:fill="A6A6A6"/>
            <w:vAlign w:val="center"/>
            <w:hideMark/>
          </w:tcPr>
          <w:p w:rsidR="000704BD" w:rsidRPr="00B8104E" w:rsidRDefault="000704BD" w:rsidP="00A3308E">
            <w:pPr>
              <w:rPr>
                <w:rFonts w:ascii="Times New Roman" w:hAnsi="Times New Roman" w:cs="Times New Roman"/>
                <w:b/>
                <w:bCs/>
                <w:sz w:val="24"/>
              </w:rPr>
            </w:pPr>
            <w:r w:rsidRPr="00B8104E">
              <w:rPr>
                <w:rFonts w:ascii="Times New Roman" w:hAnsi="Times New Roman" w:cs="Times New Roman"/>
                <w:b/>
                <w:bCs/>
                <w:sz w:val="24"/>
              </w:rPr>
              <w:t>Total Anual</w:t>
            </w:r>
          </w:p>
        </w:tc>
      </w:tr>
      <w:tr w:rsidR="000704BD" w:rsidRPr="00B8104E" w:rsidTr="000704BD">
        <w:trPr>
          <w:trHeight w:val="330"/>
        </w:trPr>
        <w:tc>
          <w:tcPr>
            <w:tcW w:w="754" w:type="dxa"/>
            <w:vMerge w:val="restart"/>
            <w:tcBorders>
              <w:top w:val="nil"/>
              <w:left w:val="single" w:sz="8" w:space="0" w:color="000000"/>
              <w:bottom w:val="nil"/>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1</w:t>
            </w:r>
            <w:proofErr w:type="gramEnd"/>
          </w:p>
        </w:tc>
        <w:tc>
          <w:tcPr>
            <w:tcW w:w="727"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1</w:t>
            </w:r>
            <w:proofErr w:type="gramEnd"/>
          </w:p>
        </w:tc>
        <w:tc>
          <w:tcPr>
            <w:tcW w:w="3623"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Serviço de assinatura SMP</w:t>
            </w:r>
          </w:p>
        </w:tc>
        <w:tc>
          <w:tcPr>
            <w:tcW w:w="1559"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proofErr w:type="gramStart"/>
            <w:r w:rsidRPr="00B8104E">
              <w:rPr>
                <w:rFonts w:ascii="Times New Roman" w:hAnsi="Times New Roman" w:cs="Times New Roman"/>
                <w:color w:val="000000"/>
                <w:sz w:val="24"/>
              </w:rPr>
              <w:t>mensalidade</w:t>
            </w:r>
            <w:proofErr w:type="gramEnd"/>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R$ 13,67</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cs="Arial"/>
                <w:color w:val="000000"/>
                <w:szCs w:val="20"/>
              </w:rPr>
            </w:pPr>
            <w:r w:rsidRPr="00B8104E">
              <w:rPr>
                <w:rFonts w:cs="Arial"/>
                <w:color w:val="000000"/>
                <w:szCs w:val="20"/>
              </w:rPr>
              <w:t>1.080</w:t>
            </w:r>
          </w:p>
        </w:tc>
        <w:tc>
          <w:tcPr>
            <w:tcW w:w="1418"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R$ 14.763,60</w:t>
            </w:r>
          </w:p>
        </w:tc>
      </w:tr>
      <w:tr w:rsidR="000704BD" w:rsidRPr="00B8104E" w:rsidTr="000704BD">
        <w:trPr>
          <w:trHeight w:val="33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2</w:t>
            </w:r>
            <w:proofErr w:type="gramEnd"/>
          </w:p>
        </w:tc>
        <w:tc>
          <w:tcPr>
            <w:tcW w:w="3623"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proofErr w:type="gramStart"/>
            <w:r w:rsidRPr="00B8104E">
              <w:rPr>
                <w:rFonts w:ascii="Times New Roman" w:hAnsi="Times New Roman" w:cs="Times New Roman"/>
                <w:color w:val="000000"/>
                <w:sz w:val="24"/>
              </w:rPr>
              <w:t>Mensalidade módulo</w:t>
            </w:r>
            <w:proofErr w:type="gramEnd"/>
            <w:r w:rsidRPr="00B8104E">
              <w:rPr>
                <w:rFonts w:ascii="Times New Roman" w:hAnsi="Times New Roman" w:cs="Times New Roman"/>
                <w:color w:val="000000"/>
                <w:sz w:val="24"/>
              </w:rPr>
              <w:t xml:space="preserve"> tarifa zero </w:t>
            </w:r>
            <w:proofErr w:type="spellStart"/>
            <w:r w:rsidRPr="00B8104E">
              <w:rPr>
                <w:rFonts w:ascii="Times New Roman" w:hAnsi="Times New Roman" w:cs="Times New Roman"/>
                <w:color w:val="000000"/>
                <w:sz w:val="24"/>
              </w:rPr>
              <w:t>intragrupo</w:t>
            </w:r>
            <w:proofErr w:type="spellEnd"/>
          </w:p>
        </w:tc>
        <w:tc>
          <w:tcPr>
            <w:tcW w:w="1559"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proofErr w:type="gramStart"/>
            <w:r w:rsidRPr="00B8104E">
              <w:rPr>
                <w:rFonts w:ascii="Times New Roman" w:hAnsi="Times New Roman" w:cs="Times New Roman"/>
                <w:color w:val="000000"/>
                <w:sz w:val="24"/>
              </w:rPr>
              <w:t>mensalidade</w:t>
            </w:r>
            <w:proofErr w:type="gramEnd"/>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R$ 9,33</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cs="Arial"/>
                <w:color w:val="000000"/>
                <w:szCs w:val="20"/>
              </w:rPr>
            </w:pPr>
            <w:r w:rsidRPr="00B8104E">
              <w:rPr>
                <w:rFonts w:cs="Arial"/>
                <w:color w:val="000000"/>
                <w:szCs w:val="20"/>
              </w:rPr>
              <w:t>1.008</w:t>
            </w:r>
          </w:p>
        </w:tc>
        <w:tc>
          <w:tcPr>
            <w:tcW w:w="1418"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R$ 9.404,64</w:t>
            </w:r>
          </w:p>
        </w:tc>
      </w:tr>
      <w:tr w:rsidR="000704BD" w:rsidRPr="00B8104E" w:rsidTr="000704BD">
        <w:trPr>
          <w:trHeight w:val="159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3</w:t>
            </w:r>
            <w:proofErr w:type="gramEnd"/>
          </w:p>
        </w:tc>
        <w:tc>
          <w:tcPr>
            <w:tcW w:w="3623"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Assinatura de Serviços de Dados acesso à Internet 3G/4G (smartphone) com franquia mínima de 500MB, não sendo cobrado o excedente, mas feita a redução da velocidade após consumo da franquia;</w:t>
            </w:r>
          </w:p>
        </w:tc>
        <w:tc>
          <w:tcPr>
            <w:tcW w:w="1559"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proofErr w:type="gramStart"/>
            <w:r w:rsidRPr="00B8104E">
              <w:rPr>
                <w:rFonts w:ascii="Times New Roman" w:hAnsi="Times New Roman" w:cs="Times New Roman"/>
                <w:color w:val="000000"/>
                <w:sz w:val="24"/>
              </w:rPr>
              <w:t>mensalidade</w:t>
            </w:r>
            <w:proofErr w:type="gramEnd"/>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R$ 60,60</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cs="Arial"/>
                <w:color w:val="000000"/>
                <w:szCs w:val="20"/>
              </w:rPr>
            </w:pPr>
            <w:r w:rsidRPr="00B8104E">
              <w:rPr>
                <w:rFonts w:cs="Arial"/>
                <w:color w:val="000000"/>
                <w:szCs w:val="20"/>
              </w:rPr>
              <w:t>912</w:t>
            </w:r>
          </w:p>
        </w:tc>
        <w:tc>
          <w:tcPr>
            <w:tcW w:w="1418"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R$ 55.267,20</w:t>
            </w:r>
          </w:p>
        </w:tc>
      </w:tr>
      <w:tr w:rsidR="000704BD" w:rsidRPr="00B8104E" w:rsidTr="000704BD">
        <w:trPr>
          <w:trHeight w:val="33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4</w:t>
            </w:r>
            <w:proofErr w:type="gramEnd"/>
          </w:p>
        </w:tc>
        <w:tc>
          <w:tcPr>
            <w:tcW w:w="3623"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Serviço de envio de mensagem de texto (SMS);</w:t>
            </w:r>
          </w:p>
        </w:tc>
        <w:tc>
          <w:tcPr>
            <w:tcW w:w="1559"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Unidade</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R$ 0,20</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cs="Arial"/>
                <w:color w:val="000000"/>
                <w:szCs w:val="20"/>
              </w:rPr>
            </w:pPr>
            <w:r w:rsidRPr="00B8104E">
              <w:rPr>
                <w:rFonts w:cs="Arial"/>
                <w:color w:val="000000"/>
                <w:szCs w:val="20"/>
              </w:rPr>
              <w:t>40.740</w:t>
            </w:r>
          </w:p>
        </w:tc>
        <w:tc>
          <w:tcPr>
            <w:tcW w:w="1418"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R$ 8.148,00</w:t>
            </w:r>
          </w:p>
        </w:tc>
      </w:tr>
      <w:tr w:rsidR="000704BD" w:rsidRPr="00B8104E" w:rsidTr="000704BD">
        <w:trPr>
          <w:trHeight w:val="222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5</w:t>
            </w:r>
            <w:proofErr w:type="gramEnd"/>
          </w:p>
        </w:tc>
        <w:tc>
          <w:tcPr>
            <w:tcW w:w="3623"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Móvel-Fixo </w:t>
            </w:r>
            <w:proofErr w:type="gramStart"/>
            <w:r w:rsidRPr="00B8104E">
              <w:rPr>
                <w:rFonts w:ascii="Times New Roman" w:hAnsi="Times New Roman" w:cs="Times New Roman"/>
                <w:color w:val="000000"/>
                <w:sz w:val="24"/>
              </w:rPr>
              <w:t>INTRA-OPERADORA</w:t>
            </w:r>
            <w:proofErr w:type="gramEnd"/>
            <w:r w:rsidRPr="00B8104E">
              <w:rPr>
                <w:rFonts w:ascii="Times New Roman" w:hAnsi="Times New Roman" w:cs="Times New Roman"/>
                <w:color w:val="000000"/>
                <w:sz w:val="24"/>
              </w:rPr>
              <w:t xml:space="preserve"> ou EXTRA-OPERADORA no Plano Pós-pago e na modalidade Local (VC1), assim entendidas as ligações oriundas da Área de Mobilidade em que está compreendida a Estação Móvel para telefones fixos nesta mesma área utilizando a rede de qualquer operadora.</w:t>
            </w:r>
          </w:p>
        </w:tc>
        <w:tc>
          <w:tcPr>
            <w:tcW w:w="1559"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R$ 0,17</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cs="Arial"/>
                <w:color w:val="000000"/>
                <w:szCs w:val="20"/>
              </w:rPr>
            </w:pPr>
            <w:r w:rsidRPr="00B8104E">
              <w:rPr>
                <w:rFonts w:cs="Arial"/>
                <w:color w:val="000000"/>
                <w:szCs w:val="20"/>
              </w:rPr>
              <w:t>48.600</w:t>
            </w:r>
          </w:p>
        </w:tc>
        <w:tc>
          <w:tcPr>
            <w:tcW w:w="1418"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R$ 8.262,00</w:t>
            </w:r>
          </w:p>
        </w:tc>
      </w:tr>
      <w:tr w:rsidR="000704BD" w:rsidRPr="00B8104E" w:rsidTr="000704BD">
        <w:trPr>
          <w:trHeight w:val="2535"/>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6</w:t>
            </w:r>
            <w:proofErr w:type="gramEnd"/>
          </w:p>
        </w:tc>
        <w:tc>
          <w:tcPr>
            <w:tcW w:w="3623"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Móvel-Móvel </w:t>
            </w:r>
            <w:proofErr w:type="gramStart"/>
            <w:r w:rsidRPr="00B8104E">
              <w:rPr>
                <w:rFonts w:ascii="Times New Roman" w:hAnsi="Times New Roman" w:cs="Times New Roman"/>
                <w:color w:val="000000"/>
                <w:sz w:val="24"/>
              </w:rPr>
              <w:t>INTRA-OPERADORA</w:t>
            </w:r>
            <w:proofErr w:type="gramEnd"/>
            <w:r w:rsidRPr="00B8104E">
              <w:rPr>
                <w:rFonts w:ascii="Times New Roman" w:hAnsi="Times New Roman" w:cs="Times New Roman"/>
                <w:color w:val="000000"/>
                <w:sz w:val="24"/>
              </w:rPr>
              <w:t xml:space="preserve"> no Plano Pós-pago e na modalidade Local (VC1), assim entendidas as ligações oriundas da Área de Mobilidade em que está compreendida a Estação Móvel para telefones Móveis nesta mesma área utilizando a rede da mesma operadora que originou a chamada.</w:t>
            </w:r>
          </w:p>
        </w:tc>
        <w:tc>
          <w:tcPr>
            <w:tcW w:w="1559"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R$ 0,19</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cs="Arial"/>
                <w:color w:val="000000"/>
                <w:szCs w:val="20"/>
              </w:rPr>
            </w:pPr>
            <w:r w:rsidRPr="00B8104E">
              <w:rPr>
                <w:rFonts w:cs="Arial"/>
                <w:color w:val="000000"/>
                <w:szCs w:val="20"/>
              </w:rPr>
              <w:t>73.400</w:t>
            </w:r>
          </w:p>
        </w:tc>
        <w:tc>
          <w:tcPr>
            <w:tcW w:w="1418"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R$ 13.946,00</w:t>
            </w:r>
          </w:p>
        </w:tc>
      </w:tr>
      <w:tr w:rsidR="000704BD" w:rsidRPr="00B8104E" w:rsidTr="000704BD">
        <w:trPr>
          <w:trHeight w:val="2535"/>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7</w:t>
            </w:r>
            <w:proofErr w:type="gramEnd"/>
          </w:p>
        </w:tc>
        <w:tc>
          <w:tcPr>
            <w:tcW w:w="3623"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Móvel-Móvel </w:t>
            </w:r>
            <w:proofErr w:type="gramStart"/>
            <w:r w:rsidRPr="00B8104E">
              <w:rPr>
                <w:rFonts w:ascii="Times New Roman" w:hAnsi="Times New Roman" w:cs="Times New Roman"/>
                <w:color w:val="000000"/>
                <w:sz w:val="24"/>
              </w:rPr>
              <w:t>EXTRA-OPERADORA</w:t>
            </w:r>
            <w:proofErr w:type="gramEnd"/>
            <w:r w:rsidRPr="00B8104E">
              <w:rPr>
                <w:rFonts w:ascii="Times New Roman" w:hAnsi="Times New Roman" w:cs="Times New Roman"/>
                <w:color w:val="000000"/>
                <w:sz w:val="24"/>
              </w:rPr>
              <w:t xml:space="preserve"> no Plano Pós-pago e na modalidade Local (VC1), assim entendidas as ligações oriundas da Área de Mobilidade em que está compreendida a Estação Móvel para telefones Móveis nesta mesma área utilizando a rede de operadora distinta daquela que originou a chamada. </w:t>
            </w:r>
          </w:p>
        </w:tc>
        <w:tc>
          <w:tcPr>
            <w:tcW w:w="1559"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R$ 0,14</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cs="Arial"/>
                <w:color w:val="000000"/>
                <w:szCs w:val="20"/>
              </w:rPr>
            </w:pPr>
            <w:r w:rsidRPr="00B8104E">
              <w:rPr>
                <w:rFonts w:cs="Arial"/>
                <w:color w:val="000000"/>
                <w:szCs w:val="20"/>
              </w:rPr>
              <w:t>78.244</w:t>
            </w:r>
          </w:p>
        </w:tc>
        <w:tc>
          <w:tcPr>
            <w:tcW w:w="1418"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R$ 10.954,16</w:t>
            </w:r>
          </w:p>
        </w:tc>
      </w:tr>
      <w:tr w:rsidR="000704BD" w:rsidRPr="00B8104E" w:rsidTr="000704BD">
        <w:trPr>
          <w:trHeight w:val="393"/>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8</w:t>
            </w:r>
            <w:proofErr w:type="gramEnd"/>
          </w:p>
        </w:tc>
        <w:tc>
          <w:tcPr>
            <w:tcW w:w="3623"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Móvel-Fixo </w:t>
            </w:r>
            <w:proofErr w:type="gramStart"/>
            <w:r w:rsidRPr="00B8104E">
              <w:rPr>
                <w:rFonts w:ascii="Times New Roman" w:hAnsi="Times New Roman" w:cs="Times New Roman"/>
                <w:color w:val="000000"/>
                <w:sz w:val="24"/>
              </w:rPr>
              <w:t>INTRA-OPERADORA</w:t>
            </w:r>
            <w:proofErr w:type="gramEnd"/>
            <w:r w:rsidRPr="00B8104E">
              <w:rPr>
                <w:rFonts w:ascii="Times New Roman" w:hAnsi="Times New Roman" w:cs="Times New Roman"/>
                <w:color w:val="000000"/>
                <w:sz w:val="24"/>
              </w:rPr>
              <w:t xml:space="preserve"> ou EXTRA-OPERADORA no Plano Pós-pago na modalidade Longa Distância Nacional (VC2), que abrange as ligações originadas em telefones móveis da Área local para telefones fixos com Código Nacional diferente da área Local, porém com 1º algarismo igual ao Código Nacional de origem, utilizando a rede de qualquer operadora. </w:t>
            </w:r>
          </w:p>
        </w:tc>
        <w:tc>
          <w:tcPr>
            <w:tcW w:w="1559"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R$ 0,25</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cs="Arial"/>
                <w:color w:val="000000"/>
                <w:szCs w:val="20"/>
              </w:rPr>
            </w:pPr>
            <w:r w:rsidRPr="00B8104E">
              <w:rPr>
                <w:rFonts w:cs="Arial"/>
                <w:color w:val="000000"/>
                <w:szCs w:val="20"/>
              </w:rPr>
              <w:t>30.600</w:t>
            </w:r>
          </w:p>
        </w:tc>
        <w:tc>
          <w:tcPr>
            <w:tcW w:w="1418"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R$ 7.650,00</w:t>
            </w:r>
          </w:p>
        </w:tc>
      </w:tr>
      <w:tr w:rsidR="000704BD" w:rsidRPr="00B8104E" w:rsidTr="000704BD">
        <w:trPr>
          <w:trHeight w:val="285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proofErr w:type="gramStart"/>
            <w:r w:rsidRPr="00B8104E">
              <w:rPr>
                <w:rFonts w:ascii="Times New Roman" w:hAnsi="Times New Roman" w:cs="Times New Roman"/>
                <w:color w:val="000000"/>
                <w:sz w:val="24"/>
              </w:rPr>
              <w:t>9</w:t>
            </w:r>
            <w:proofErr w:type="gramEnd"/>
          </w:p>
        </w:tc>
        <w:tc>
          <w:tcPr>
            <w:tcW w:w="3623"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Móvel-Móvel </w:t>
            </w:r>
            <w:proofErr w:type="gramStart"/>
            <w:r w:rsidRPr="00B8104E">
              <w:rPr>
                <w:rFonts w:ascii="Times New Roman" w:hAnsi="Times New Roman" w:cs="Times New Roman"/>
                <w:color w:val="000000"/>
                <w:sz w:val="24"/>
              </w:rPr>
              <w:t>INTRA-OPERADORA</w:t>
            </w:r>
            <w:proofErr w:type="gramEnd"/>
            <w:r w:rsidRPr="00B8104E">
              <w:rPr>
                <w:rFonts w:ascii="Times New Roman" w:hAnsi="Times New Roman" w:cs="Times New Roman"/>
                <w:color w:val="000000"/>
                <w:sz w:val="24"/>
              </w:rPr>
              <w:t xml:space="preserve"> no Plano Pós-pago na modalidade Longa Distância Nacional (VC2), que abrange as ligações originadas em telefones móveis da Área local para telefones móveis da mesma operadora com Código Nacional diferente da área Local, porém com 1º algarismo igual ao Código Nacional de origem, utilizando a rede de qualquer operadora. </w:t>
            </w:r>
          </w:p>
        </w:tc>
        <w:tc>
          <w:tcPr>
            <w:tcW w:w="1559"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R$ 0,23</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cs="Arial"/>
                <w:color w:val="000000"/>
                <w:szCs w:val="20"/>
              </w:rPr>
            </w:pPr>
            <w:r w:rsidRPr="00B8104E">
              <w:rPr>
                <w:rFonts w:cs="Arial"/>
                <w:color w:val="000000"/>
                <w:szCs w:val="20"/>
              </w:rPr>
              <w:t>49.600</w:t>
            </w:r>
          </w:p>
        </w:tc>
        <w:tc>
          <w:tcPr>
            <w:tcW w:w="1418"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R$ 11.408,00</w:t>
            </w:r>
          </w:p>
        </w:tc>
      </w:tr>
      <w:tr w:rsidR="000704BD" w:rsidRPr="00B8104E" w:rsidTr="000704BD">
        <w:trPr>
          <w:trHeight w:val="285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10</w:t>
            </w:r>
          </w:p>
        </w:tc>
        <w:tc>
          <w:tcPr>
            <w:tcW w:w="3623"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Móvel-Móvel </w:t>
            </w:r>
            <w:proofErr w:type="gramStart"/>
            <w:r w:rsidRPr="00B8104E">
              <w:rPr>
                <w:rFonts w:ascii="Times New Roman" w:hAnsi="Times New Roman" w:cs="Times New Roman"/>
                <w:color w:val="000000"/>
                <w:sz w:val="24"/>
              </w:rPr>
              <w:t>EXTRA-OPERADORA</w:t>
            </w:r>
            <w:proofErr w:type="gramEnd"/>
            <w:r w:rsidRPr="00B8104E">
              <w:rPr>
                <w:rFonts w:ascii="Times New Roman" w:hAnsi="Times New Roman" w:cs="Times New Roman"/>
                <w:color w:val="000000"/>
                <w:sz w:val="24"/>
              </w:rPr>
              <w:t xml:space="preserve"> no Plano Pós-pago na modalidade Longa Distância Nacional (VC2), que abrange as ligações originadas em telefones móveis da Área local para telefones móveis de outra operadora com Código Nacional diferente da área Local, porém com 1º algarismo igual ao Código Nacional de origem, utilizando a rede de qualquer operadora. </w:t>
            </w:r>
          </w:p>
        </w:tc>
        <w:tc>
          <w:tcPr>
            <w:tcW w:w="1559"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R$ 0,91</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cs="Arial"/>
                <w:color w:val="000000"/>
                <w:szCs w:val="20"/>
              </w:rPr>
            </w:pPr>
            <w:r w:rsidRPr="00B8104E">
              <w:rPr>
                <w:rFonts w:cs="Arial"/>
                <w:color w:val="000000"/>
                <w:szCs w:val="20"/>
              </w:rPr>
              <w:t>50.280</w:t>
            </w:r>
          </w:p>
        </w:tc>
        <w:tc>
          <w:tcPr>
            <w:tcW w:w="1418"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R$ 45.754,80</w:t>
            </w:r>
          </w:p>
        </w:tc>
      </w:tr>
      <w:tr w:rsidR="000704BD" w:rsidRPr="00B8104E" w:rsidTr="000704BD">
        <w:trPr>
          <w:trHeight w:val="285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11</w:t>
            </w:r>
          </w:p>
        </w:tc>
        <w:tc>
          <w:tcPr>
            <w:tcW w:w="3623"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Móvel-Fixo </w:t>
            </w:r>
            <w:proofErr w:type="gramStart"/>
            <w:r w:rsidRPr="00B8104E">
              <w:rPr>
                <w:rFonts w:ascii="Times New Roman" w:hAnsi="Times New Roman" w:cs="Times New Roman"/>
                <w:color w:val="000000"/>
                <w:sz w:val="24"/>
              </w:rPr>
              <w:t>INTRA-OPERADORA</w:t>
            </w:r>
            <w:proofErr w:type="gramEnd"/>
            <w:r w:rsidRPr="00B8104E">
              <w:rPr>
                <w:rFonts w:ascii="Times New Roman" w:hAnsi="Times New Roman" w:cs="Times New Roman"/>
                <w:color w:val="000000"/>
                <w:sz w:val="24"/>
              </w:rPr>
              <w:t xml:space="preserve"> ou EXTRA-OPERADORA no Plano Pós-pago na modalidade Longa Distância Nacional (VC3), que abrange as ligações originadas em telefones móveis da Área local para telefones fixos com Código Nacional diferente da área Local e cujo 1º algarismo é diferente do 1º algarismo do Código Nacional de origem, utilizando a rede de qualquer operadora. </w:t>
            </w:r>
          </w:p>
        </w:tc>
        <w:tc>
          <w:tcPr>
            <w:tcW w:w="1559"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R$ 0,34</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cs="Arial"/>
                <w:color w:val="000000"/>
                <w:szCs w:val="20"/>
              </w:rPr>
            </w:pPr>
            <w:r w:rsidRPr="00B8104E">
              <w:rPr>
                <w:rFonts w:cs="Arial"/>
                <w:color w:val="000000"/>
                <w:szCs w:val="20"/>
              </w:rPr>
              <w:t>30.900</w:t>
            </w:r>
          </w:p>
        </w:tc>
        <w:tc>
          <w:tcPr>
            <w:tcW w:w="1418"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R$ 10.506,00</w:t>
            </w:r>
          </w:p>
        </w:tc>
      </w:tr>
      <w:tr w:rsidR="000704BD" w:rsidRPr="00B8104E" w:rsidTr="000704BD">
        <w:trPr>
          <w:trHeight w:val="285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12</w:t>
            </w:r>
          </w:p>
        </w:tc>
        <w:tc>
          <w:tcPr>
            <w:tcW w:w="3623"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Móvel-Móvel </w:t>
            </w:r>
            <w:proofErr w:type="gramStart"/>
            <w:r w:rsidRPr="00B8104E">
              <w:rPr>
                <w:rFonts w:ascii="Times New Roman" w:hAnsi="Times New Roman" w:cs="Times New Roman"/>
                <w:color w:val="000000"/>
                <w:sz w:val="24"/>
              </w:rPr>
              <w:t>INTRA-OPERADORA</w:t>
            </w:r>
            <w:proofErr w:type="gramEnd"/>
            <w:r w:rsidRPr="00B8104E">
              <w:rPr>
                <w:rFonts w:ascii="Times New Roman" w:hAnsi="Times New Roman" w:cs="Times New Roman"/>
                <w:color w:val="000000"/>
                <w:sz w:val="24"/>
              </w:rPr>
              <w:t xml:space="preserve"> no Plano Pós-pago na modalidade Longa Distância Nacional (VC3), que abrange as ligações originadas em telefones móveis da Área local para telefones móveis da mesma operadora com Código Nacional diferente da área Local e cujo 1º algarismo é diferente do 1º algarismo do Código Nacional de origem, utilizando a rede de qualquer operadora. </w:t>
            </w:r>
          </w:p>
        </w:tc>
        <w:tc>
          <w:tcPr>
            <w:tcW w:w="1559"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R$ 0,23</w:t>
            </w:r>
          </w:p>
        </w:tc>
        <w:tc>
          <w:tcPr>
            <w:tcW w:w="1134"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cs="Arial"/>
                <w:color w:val="000000"/>
                <w:szCs w:val="20"/>
              </w:rPr>
            </w:pPr>
            <w:r w:rsidRPr="00B8104E">
              <w:rPr>
                <w:rFonts w:cs="Arial"/>
                <w:color w:val="000000"/>
                <w:szCs w:val="20"/>
              </w:rPr>
              <w:t>41.290</w:t>
            </w:r>
          </w:p>
        </w:tc>
        <w:tc>
          <w:tcPr>
            <w:tcW w:w="1418" w:type="dxa"/>
            <w:tcBorders>
              <w:top w:val="nil"/>
              <w:left w:val="nil"/>
              <w:bottom w:val="single" w:sz="8" w:space="0" w:color="000000"/>
              <w:right w:val="single" w:sz="8" w:space="0" w:color="000000"/>
            </w:tcBorders>
            <w:shd w:val="clear" w:color="000000" w:fill="D9D9D9"/>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R$ 9.496,70</w:t>
            </w:r>
          </w:p>
        </w:tc>
      </w:tr>
      <w:tr w:rsidR="000704BD" w:rsidRPr="00B8104E" w:rsidTr="000704BD">
        <w:trPr>
          <w:trHeight w:val="2850"/>
        </w:trPr>
        <w:tc>
          <w:tcPr>
            <w:tcW w:w="754" w:type="dxa"/>
            <w:vMerge/>
            <w:tcBorders>
              <w:top w:val="nil"/>
              <w:left w:val="single" w:sz="8" w:space="0" w:color="000000"/>
              <w:bottom w:val="nil"/>
              <w:right w:val="single" w:sz="8" w:space="0" w:color="000000"/>
            </w:tcBorders>
            <w:vAlign w:val="center"/>
            <w:hideMark/>
          </w:tcPr>
          <w:p w:rsidR="000704BD" w:rsidRPr="00B8104E" w:rsidRDefault="000704BD" w:rsidP="00A3308E">
            <w:pPr>
              <w:rPr>
                <w:rFonts w:ascii="Times New Roman" w:hAnsi="Times New Roman" w:cs="Times New Roman"/>
                <w:color w:val="000000"/>
                <w:sz w:val="24"/>
              </w:rPr>
            </w:pPr>
          </w:p>
        </w:tc>
        <w:tc>
          <w:tcPr>
            <w:tcW w:w="727"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13</w:t>
            </w:r>
          </w:p>
        </w:tc>
        <w:tc>
          <w:tcPr>
            <w:tcW w:w="3623"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xml:space="preserve">Serviço Telefônico Móvel-Móvel </w:t>
            </w:r>
            <w:proofErr w:type="gramStart"/>
            <w:r w:rsidRPr="00B8104E">
              <w:rPr>
                <w:rFonts w:ascii="Times New Roman" w:hAnsi="Times New Roman" w:cs="Times New Roman"/>
                <w:color w:val="000000"/>
                <w:sz w:val="24"/>
              </w:rPr>
              <w:t>EXTRA-OPERADORA</w:t>
            </w:r>
            <w:proofErr w:type="gramEnd"/>
            <w:r w:rsidRPr="00B8104E">
              <w:rPr>
                <w:rFonts w:ascii="Times New Roman" w:hAnsi="Times New Roman" w:cs="Times New Roman"/>
                <w:color w:val="000000"/>
                <w:sz w:val="24"/>
              </w:rPr>
              <w:t xml:space="preserve"> no Plano Pós-pago na modalidade Longa Distância Nacional (VC3), que abrange as ligações originadas em telefones móveis da Área local para telefones móveis de outra operadora com Código Nacional diferente da área Local e cujo 1º algarismo é diferente do 1º algarismo do Código Nacional de origem, utilizando a rede de qualquer operadora. </w:t>
            </w:r>
          </w:p>
        </w:tc>
        <w:tc>
          <w:tcPr>
            <w:tcW w:w="1559"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MINUTOS</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Times New Roman" w:hAnsi="Times New Roman" w:cs="Times New Roman"/>
                <w:color w:val="000000"/>
                <w:sz w:val="24"/>
              </w:rPr>
            </w:pPr>
            <w:r w:rsidRPr="00B8104E">
              <w:rPr>
                <w:rFonts w:ascii="Times New Roman" w:hAnsi="Times New Roman" w:cs="Times New Roman"/>
                <w:color w:val="000000"/>
                <w:sz w:val="24"/>
              </w:rPr>
              <w:t>R$ 0,52</w:t>
            </w:r>
          </w:p>
        </w:tc>
        <w:tc>
          <w:tcPr>
            <w:tcW w:w="1134"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cs="Arial"/>
                <w:color w:val="000000"/>
                <w:szCs w:val="20"/>
              </w:rPr>
            </w:pPr>
            <w:r w:rsidRPr="00B8104E">
              <w:rPr>
                <w:rFonts w:cs="Arial"/>
                <w:color w:val="000000"/>
                <w:szCs w:val="20"/>
              </w:rPr>
              <w:t>44.400</w:t>
            </w:r>
          </w:p>
        </w:tc>
        <w:tc>
          <w:tcPr>
            <w:tcW w:w="1418" w:type="dxa"/>
            <w:tcBorders>
              <w:top w:val="nil"/>
              <w:left w:val="nil"/>
              <w:bottom w:val="single" w:sz="8" w:space="0" w:color="000000"/>
              <w:right w:val="single" w:sz="8" w:space="0" w:color="000000"/>
            </w:tcBorders>
            <w:shd w:val="clear" w:color="auto" w:fill="auto"/>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R$ 23.088,00</w:t>
            </w:r>
          </w:p>
        </w:tc>
      </w:tr>
      <w:tr w:rsidR="000704BD" w:rsidRPr="00B8104E" w:rsidTr="000704BD">
        <w:trPr>
          <w:trHeight w:val="585"/>
        </w:trPr>
        <w:tc>
          <w:tcPr>
            <w:tcW w:w="754" w:type="dxa"/>
            <w:tcBorders>
              <w:top w:val="single" w:sz="8" w:space="0" w:color="auto"/>
              <w:left w:val="single" w:sz="8" w:space="0" w:color="auto"/>
              <w:bottom w:val="single" w:sz="8" w:space="0" w:color="auto"/>
              <w:right w:val="single" w:sz="8" w:space="0" w:color="000000"/>
            </w:tcBorders>
            <w:shd w:val="clear" w:color="000000" w:fill="BFBFBF"/>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 </w:t>
            </w:r>
          </w:p>
        </w:tc>
        <w:tc>
          <w:tcPr>
            <w:tcW w:w="727" w:type="dxa"/>
            <w:tcBorders>
              <w:top w:val="nil"/>
              <w:left w:val="nil"/>
              <w:bottom w:val="single" w:sz="8" w:space="0" w:color="auto"/>
              <w:right w:val="single" w:sz="8" w:space="0" w:color="000000"/>
            </w:tcBorders>
            <w:shd w:val="clear" w:color="000000" w:fill="BFBFBF"/>
            <w:vAlign w:val="center"/>
            <w:hideMark/>
          </w:tcPr>
          <w:p w:rsidR="000704BD" w:rsidRPr="00B8104E" w:rsidRDefault="000704BD" w:rsidP="00A3308E">
            <w:pPr>
              <w:jc w:val="center"/>
              <w:rPr>
                <w:rFonts w:ascii="Times New Roman" w:hAnsi="Times New Roman" w:cs="Times New Roman"/>
                <w:color w:val="000000"/>
                <w:sz w:val="24"/>
              </w:rPr>
            </w:pPr>
            <w:r w:rsidRPr="00B8104E">
              <w:rPr>
                <w:rFonts w:ascii="Times New Roman" w:hAnsi="Times New Roman" w:cs="Times New Roman"/>
                <w:color w:val="000000"/>
                <w:sz w:val="24"/>
              </w:rPr>
              <w:t> </w:t>
            </w:r>
          </w:p>
        </w:tc>
        <w:tc>
          <w:tcPr>
            <w:tcW w:w="3623" w:type="dxa"/>
            <w:tcBorders>
              <w:top w:val="nil"/>
              <w:left w:val="nil"/>
              <w:bottom w:val="single" w:sz="8" w:space="0" w:color="auto"/>
              <w:right w:val="single" w:sz="8" w:space="0" w:color="000000"/>
            </w:tcBorders>
            <w:shd w:val="clear" w:color="000000" w:fill="BFBFBF"/>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TOTAL</w:t>
            </w:r>
          </w:p>
        </w:tc>
        <w:tc>
          <w:tcPr>
            <w:tcW w:w="1559" w:type="dxa"/>
            <w:tcBorders>
              <w:top w:val="nil"/>
              <w:left w:val="nil"/>
              <w:bottom w:val="single" w:sz="8" w:space="0" w:color="auto"/>
              <w:right w:val="single" w:sz="8" w:space="0" w:color="000000"/>
            </w:tcBorders>
            <w:shd w:val="clear" w:color="000000" w:fill="BFBFBF"/>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w:t>
            </w:r>
          </w:p>
        </w:tc>
        <w:tc>
          <w:tcPr>
            <w:tcW w:w="1134" w:type="dxa"/>
            <w:tcBorders>
              <w:top w:val="nil"/>
              <w:left w:val="nil"/>
              <w:bottom w:val="single" w:sz="8" w:space="0" w:color="auto"/>
              <w:right w:val="single" w:sz="8" w:space="0" w:color="000000"/>
            </w:tcBorders>
            <w:shd w:val="clear" w:color="000000" w:fill="BFBFBF"/>
            <w:vAlign w:val="center"/>
            <w:hideMark/>
          </w:tcPr>
          <w:p w:rsidR="000704BD" w:rsidRPr="00B8104E" w:rsidRDefault="000704BD" w:rsidP="00A3308E">
            <w:pPr>
              <w:rPr>
                <w:rFonts w:ascii="Times New Roman" w:hAnsi="Times New Roman" w:cs="Times New Roman"/>
                <w:color w:val="000000"/>
                <w:sz w:val="24"/>
              </w:rPr>
            </w:pPr>
            <w:r w:rsidRPr="00B8104E">
              <w:rPr>
                <w:rFonts w:ascii="Times New Roman" w:hAnsi="Times New Roman" w:cs="Times New Roman"/>
                <w:color w:val="000000"/>
                <w:sz w:val="24"/>
              </w:rPr>
              <w:t> </w:t>
            </w:r>
          </w:p>
        </w:tc>
        <w:tc>
          <w:tcPr>
            <w:tcW w:w="1134" w:type="dxa"/>
            <w:tcBorders>
              <w:top w:val="nil"/>
              <w:left w:val="nil"/>
              <w:bottom w:val="single" w:sz="8" w:space="0" w:color="auto"/>
              <w:right w:val="single" w:sz="8" w:space="0" w:color="000000"/>
            </w:tcBorders>
            <w:shd w:val="clear" w:color="000000" w:fill="BFBFBF"/>
            <w:vAlign w:val="center"/>
            <w:hideMark/>
          </w:tcPr>
          <w:p w:rsidR="000704BD" w:rsidRPr="00B8104E" w:rsidRDefault="000704BD" w:rsidP="00A3308E">
            <w:pPr>
              <w:rPr>
                <w:rFonts w:cs="Arial"/>
                <w:color w:val="000000"/>
                <w:szCs w:val="20"/>
              </w:rPr>
            </w:pPr>
            <w:r w:rsidRPr="00B8104E">
              <w:rPr>
                <w:rFonts w:cs="Arial"/>
                <w:color w:val="000000"/>
                <w:szCs w:val="20"/>
              </w:rPr>
              <w:t> </w:t>
            </w:r>
          </w:p>
        </w:tc>
        <w:tc>
          <w:tcPr>
            <w:tcW w:w="1418" w:type="dxa"/>
            <w:tcBorders>
              <w:top w:val="nil"/>
              <w:left w:val="nil"/>
              <w:bottom w:val="single" w:sz="8" w:space="0" w:color="auto"/>
              <w:right w:val="single" w:sz="8" w:space="0" w:color="auto"/>
            </w:tcBorders>
            <w:shd w:val="clear" w:color="000000" w:fill="BFBFBF"/>
            <w:vAlign w:val="center"/>
            <w:hideMark/>
          </w:tcPr>
          <w:p w:rsidR="000704BD" w:rsidRPr="00B8104E" w:rsidRDefault="000704BD" w:rsidP="00A3308E">
            <w:pPr>
              <w:jc w:val="right"/>
              <w:rPr>
                <w:rFonts w:ascii="Calibri" w:hAnsi="Calibri" w:cs="Calibri"/>
                <w:color w:val="000000"/>
                <w:sz w:val="22"/>
                <w:szCs w:val="22"/>
              </w:rPr>
            </w:pPr>
            <w:r w:rsidRPr="00B8104E">
              <w:rPr>
                <w:rFonts w:ascii="Calibri" w:hAnsi="Calibri" w:cs="Calibri"/>
                <w:color w:val="000000"/>
                <w:sz w:val="22"/>
                <w:szCs w:val="22"/>
              </w:rPr>
              <w:t>R$ 228.649,10</w:t>
            </w:r>
          </w:p>
        </w:tc>
      </w:tr>
    </w:tbl>
    <w:p w:rsidR="000704BD" w:rsidRPr="00CC7CA9" w:rsidRDefault="000704BD" w:rsidP="000704BD">
      <w:pPr>
        <w:suppressAutoHyphens/>
        <w:autoSpaceDN w:val="0"/>
        <w:spacing w:after="120"/>
        <w:jc w:val="both"/>
        <w:textAlignment w:val="baseline"/>
        <w:rPr>
          <w:rFonts w:ascii="Times New Roman" w:hAnsi="Times New Roman" w:cs="Times New Roman"/>
          <w:kern w:val="3"/>
          <w:sz w:val="24"/>
          <w:lang w:eastAsia="ar-SA"/>
        </w:rPr>
      </w:pPr>
    </w:p>
    <w:p w:rsidR="000704BD" w:rsidRPr="00CC7CA9" w:rsidRDefault="000704BD" w:rsidP="000704BD">
      <w:pPr>
        <w:suppressAutoHyphens/>
        <w:autoSpaceDN w:val="0"/>
        <w:spacing w:after="120"/>
        <w:jc w:val="both"/>
        <w:textAlignment w:val="baseline"/>
        <w:rPr>
          <w:rFonts w:ascii="Times New Roman" w:hAnsi="Times New Roman" w:cs="Times New Roman"/>
          <w:kern w:val="3"/>
          <w:sz w:val="24"/>
          <w:lang w:eastAsia="ar-SA"/>
        </w:rPr>
      </w:pPr>
      <w:r>
        <w:rPr>
          <w:rFonts w:ascii="Times New Roman" w:hAnsi="Times New Roman" w:cs="Times New Roman"/>
          <w:kern w:val="3"/>
          <w:sz w:val="24"/>
          <w:lang w:eastAsia="ar-SA"/>
        </w:rPr>
        <w:t xml:space="preserve">Valor total por extenso: </w:t>
      </w:r>
      <w:proofErr w:type="gramStart"/>
      <w:r>
        <w:rPr>
          <w:rFonts w:ascii="Times New Roman" w:hAnsi="Times New Roman" w:cs="Times New Roman"/>
          <w:kern w:val="3"/>
          <w:sz w:val="24"/>
          <w:lang w:eastAsia="ar-SA"/>
        </w:rPr>
        <w:t>.....................................................</w:t>
      </w:r>
      <w:proofErr w:type="gramEnd"/>
    </w:p>
    <w:p w:rsidR="000704BD" w:rsidRPr="00CC7CA9" w:rsidRDefault="000704BD" w:rsidP="000704BD">
      <w:pPr>
        <w:suppressAutoHyphens/>
        <w:autoSpaceDN w:val="0"/>
        <w:spacing w:after="120"/>
        <w:jc w:val="both"/>
        <w:textAlignment w:val="baseline"/>
        <w:rPr>
          <w:rFonts w:ascii="Times New Roman" w:hAnsi="Times New Roman" w:cs="Times New Roman"/>
          <w:kern w:val="3"/>
          <w:sz w:val="24"/>
          <w:lang w:eastAsia="ar-SA"/>
        </w:rPr>
      </w:pPr>
      <w:r w:rsidRPr="00CC7CA9">
        <w:rPr>
          <w:rFonts w:ascii="Times New Roman" w:hAnsi="Times New Roman" w:cs="Times New Roman"/>
          <w:kern w:val="3"/>
          <w:sz w:val="24"/>
          <w:lang w:eastAsia="ar-SA"/>
        </w:rPr>
        <w:t>Declaro que a presente proposta de preço, esta (</w:t>
      </w:r>
      <w:proofErr w:type="spellStart"/>
      <w:r w:rsidRPr="00CC7CA9">
        <w:rPr>
          <w:rFonts w:ascii="Times New Roman" w:hAnsi="Times New Roman" w:cs="Times New Roman"/>
          <w:kern w:val="3"/>
          <w:sz w:val="24"/>
          <w:lang w:eastAsia="ar-SA"/>
        </w:rPr>
        <w:t>ão</w:t>
      </w:r>
      <w:proofErr w:type="spellEnd"/>
      <w:r w:rsidRPr="00CC7CA9">
        <w:rPr>
          <w:rFonts w:ascii="Times New Roman" w:hAnsi="Times New Roman" w:cs="Times New Roman"/>
          <w:kern w:val="3"/>
          <w:sz w:val="24"/>
          <w:lang w:eastAsia="ar-SA"/>
        </w:rPr>
        <w:t>) incluídos todos os impostos, taxas.</w:t>
      </w:r>
    </w:p>
    <w:p w:rsidR="000704BD" w:rsidRPr="00CC7CA9" w:rsidRDefault="000704BD" w:rsidP="000704BD">
      <w:pPr>
        <w:suppressAutoHyphens/>
        <w:autoSpaceDN w:val="0"/>
        <w:spacing w:after="120"/>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kern w:val="3"/>
          <w:sz w:val="24"/>
          <w:lang w:eastAsia="ar-SA"/>
        </w:rPr>
        <w:t>Prazo de validade da proposta 60 dias a contar da data de apresentação da Proposta.</w:t>
      </w:r>
    </w:p>
    <w:p w:rsidR="000704BD" w:rsidRPr="00CC7CA9" w:rsidRDefault="000704BD" w:rsidP="000704BD">
      <w:pPr>
        <w:widowControl w:val="0"/>
        <w:numPr>
          <w:ilvl w:val="0"/>
          <w:numId w:val="5"/>
        </w:numPr>
        <w:shd w:val="clear" w:color="auto" w:fill="C0C0C0"/>
        <w:suppressAutoHyphens/>
        <w:autoSpaceDN w:val="0"/>
        <w:spacing w:line="360" w:lineRule="auto"/>
        <w:ind w:left="360" w:hanging="360"/>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color w:val="000000"/>
          <w:kern w:val="3"/>
          <w:sz w:val="24"/>
          <w:lang w:eastAsia="hi-IN" w:bidi="hi-IN"/>
        </w:rPr>
        <w:t>Dados Bancários</w:t>
      </w:r>
    </w:p>
    <w:p w:rsidR="000704BD" w:rsidRPr="00CC7CA9" w:rsidRDefault="000704BD" w:rsidP="000704BD">
      <w:pPr>
        <w:suppressAutoHyphens/>
        <w:autoSpaceDN w:val="0"/>
        <w:spacing w:line="360" w:lineRule="auto"/>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color w:val="000000"/>
          <w:kern w:val="3"/>
          <w:sz w:val="24"/>
          <w:lang w:eastAsia="hi-IN" w:bidi="hi-IN"/>
        </w:rPr>
        <w:t>Banco: _________________</w:t>
      </w:r>
      <w:proofErr w:type="gramStart"/>
      <w:r w:rsidRPr="00CC7CA9">
        <w:rPr>
          <w:rFonts w:ascii="Times New Roman" w:hAnsi="Times New Roman" w:cs="Times New Roman"/>
          <w:color w:val="000000"/>
          <w:kern w:val="3"/>
          <w:sz w:val="24"/>
          <w:lang w:eastAsia="hi-IN" w:bidi="hi-IN"/>
        </w:rPr>
        <w:t xml:space="preserve">    </w:t>
      </w:r>
      <w:proofErr w:type="gramEnd"/>
      <w:r w:rsidRPr="00CC7CA9">
        <w:rPr>
          <w:rFonts w:ascii="Times New Roman" w:hAnsi="Times New Roman" w:cs="Times New Roman"/>
          <w:color w:val="000000"/>
          <w:kern w:val="3"/>
          <w:sz w:val="24"/>
          <w:lang w:eastAsia="hi-IN" w:bidi="hi-IN"/>
        </w:rPr>
        <w:t>AG: ________   CC: _________________</w:t>
      </w:r>
    </w:p>
    <w:p w:rsidR="000704BD" w:rsidRPr="00CC7CA9" w:rsidRDefault="000704BD" w:rsidP="000704BD">
      <w:pPr>
        <w:widowControl w:val="0"/>
        <w:numPr>
          <w:ilvl w:val="0"/>
          <w:numId w:val="5"/>
        </w:numPr>
        <w:shd w:val="clear" w:color="auto" w:fill="C0C0C0"/>
        <w:suppressAutoHyphens/>
        <w:autoSpaceDN w:val="0"/>
        <w:spacing w:line="360" w:lineRule="auto"/>
        <w:ind w:left="360" w:hanging="360"/>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color w:val="000000"/>
          <w:kern w:val="3"/>
          <w:sz w:val="24"/>
          <w:lang w:eastAsia="hi-IN" w:bidi="hi-IN"/>
        </w:rPr>
        <w:t>Contato</w:t>
      </w:r>
    </w:p>
    <w:p w:rsidR="000704BD" w:rsidRPr="00CC7CA9" w:rsidRDefault="000704BD" w:rsidP="000704BD">
      <w:pPr>
        <w:suppressAutoHyphens/>
        <w:autoSpaceDN w:val="0"/>
        <w:spacing w:line="360" w:lineRule="auto"/>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color w:val="000000"/>
          <w:kern w:val="3"/>
          <w:sz w:val="24"/>
          <w:lang w:eastAsia="hi-IN" w:bidi="hi-IN"/>
        </w:rPr>
        <w:t>Telefone/Fax: (__) _____________________</w:t>
      </w:r>
      <w:r w:rsidRPr="00CC7CA9">
        <w:rPr>
          <w:rFonts w:ascii="Times New Roman" w:hAnsi="Times New Roman" w:cs="Times New Roman"/>
          <w:color w:val="000000"/>
          <w:kern w:val="3"/>
          <w:sz w:val="24"/>
          <w:lang w:eastAsia="hi-IN" w:bidi="hi-IN"/>
        </w:rPr>
        <w:tab/>
        <w:t>E-mail: ____________________</w:t>
      </w:r>
    </w:p>
    <w:p w:rsidR="000704BD" w:rsidRPr="00CC7CA9" w:rsidRDefault="000704BD" w:rsidP="000704BD">
      <w:pPr>
        <w:widowControl w:val="0"/>
        <w:numPr>
          <w:ilvl w:val="0"/>
          <w:numId w:val="5"/>
        </w:numPr>
        <w:shd w:val="clear" w:color="auto" w:fill="C0C0C0"/>
        <w:suppressAutoHyphens/>
        <w:autoSpaceDN w:val="0"/>
        <w:spacing w:line="360" w:lineRule="auto"/>
        <w:ind w:left="360" w:hanging="360"/>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color w:val="000000"/>
          <w:kern w:val="3"/>
          <w:sz w:val="24"/>
          <w:lang w:eastAsia="hi-IN" w:bidi="hi-IN"/>
        </w:rPr>
        <w:t>Dados do Representante Legal da Empresa (responsável pela assinatura do contrato)</w:t>
      </w:r>
    </w:p>
    <w:p w:rsidR="000704BD" w:rsidRPr="00CC7CA9" w:rsidRDefault="000704BD" w:rsidP="000704BD">
      <w:pPr>
        <w:suppressAutoHyphens/>
        <w:autoSpaceDN w:val="0"/>
        <w:spacing w:line="360" w:lineRule="auto"/>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color w:val="000000"/>
          <w:kern w:val="3"/>
          <w:sz w:val="24"/>
          <w:lang w:eastAsia="hi-IN" w:bidi="hi-IN"/>
        </w:rPr>
        <w:t>Nome completo: ________________________ CPF: _____________________</w:t>
      </w:r>
    </w:p>
    <w:p w:rsidR="000704BD" w:rsidRPr="00CC7CA9" w:rsidRDefault="000704BD" w:rsidP="000704BD">
      <w:pPr>
        <w:suppressAutoHyphens/>
        <w:autoSpaceDN w:val="0"/>
        <w:spacing w:line="360" w:lineRule="auto"/>
        <w:jc w:val="both"/>
        <w:textAlignment w:val="baseline"/>
        <w:rPr>
          <w:rFonts w:ascii="Times New Roman" w:hAnsi="Times New Roman" w:cs="Times New Roman"/>
          <w:color w:val="000000"/>
          <w:kern w:val="3"/>
          <w:sz w:val="24"/>
          <w:lang w:eastAsia="hi-IN" w:bidi="hi-IN"/>
        </w:rPr>
      </w:pPr>
      <w:r w:rsidRPr="00CC7CA9">
        <w:rPr>
          <w:rFonts w:ascii="Times New Roman" w:hAnsi="Times New Roman" w:cs="Times New Roman"/>
          <w:color w:val="000000"/>
          <w:kern w:val="3"/>
          <w:sz w:val="24"/>
          <w:lang w:eastAsia="hi-IN" w:bidi="hi-IN"/>
        </w:rPr>
        <w:t>Identidade:________________________Cargo/função:___________________</w:t>
      </w:r>
    </w:p>
    <w:p w:rsidR="000704BD" w:rsidRPr="00CC7CA9" w:rsidRDefault="000704BD" w:rsidP="000704BD">
      <w:pPr>
        <w:suppressAutoHyphens/>
        <w:autoSpaceDN w:val="0"/>
        <w:spacing w:line="360" w:lineRule="auto"/>
        <w:jc w:val="both"/>
        <w:textAlignment w:val="baseline"/>
        <w:rPr>
          <w:rFonts w:ascii="Times New Roman" w:hAnsi="Times New Roman" w:cs="Times New Roman"/>
          <w:color w:val="000000"/>
          <w:kern w:val="3"/>
          <w:sz w:val="24"/>
          <w:lang w:eastAsia="hi-IN" w:bidi="hi-IN"/>
        </w:rPr>
      </w:pPr>
      <w:proofErr w:type="spellStart"/>
      <w:r w:rsidRPr="00CC7CA9">
        <w:rPr>
          <w:rFonts w:ascii="Times New Roman" w:hAnsi="Times New Roman" w:cs="Times New Roman"/>
          <w:color w:val="000000"/>
          <w:kern w:val="3"/>
          <w:sz w:val="24"/>
          <w:lang w:eastAsia="hi-IN" w:bidi="hi-IN"/>
        </w:rPr>
        <w:t>Email</w:t>
      </w:r>
      <w:proofErr w:type="spellEnd"/>
      <w:r w:rsidRPr="00CC7CA9">
        <w:rPr>
          <w:rFonts w:ascii="Times New Roman" w:hAnsi="Times New Roman" w:cs="Times New Roman"/>
          <w:color w:val="000000"/>
          <w:kern w:val="3"/>
          <w:sz w:val="24"/>
          <w:lang w:eastAsia="hi-IN" w:bidi="hi-IN"/>
        </w:rPr>
        <w:t>:_______________________________</w:t>
      </w:r>
    </w:p>
    <w:p w:rsidR="000704BD" w:rsidRDefault="000704BD" w:rsidP="000704BD">
      <w:pPr>
        <w:suppressAutoHyphens/>
        <w:autoSpaceDN w:val="0"/>
        <w:spacing w:line="360" w:lineRule="auto"/>
        <w:jc w:val="both"/>
        <w:textAlignment w:val="baseline"/>
        <w:rPr>
          <w:rFonts w:ascii="Times New Roman" w:hAnsi="Times New Roman" w:cs="Times New Roman"/>
          <w:bCs/>
          <w:color w:val="000000"/>
          <w:kern w:val="3"/>
          <w:sz w:val="24"/>
          <w:lang w:eastAsia="hi-IN" w:bidi="hi-IN"/>
        </w:rPr>
      </w:pPr>
      <w:r w:rsidRPr="00CC7CA9">
        <w:rPr>
          <w:rFonts w:ascii="Times New Roman" w:hAnsi="Times New Roman" w:cs="Times New Roman"/>
          <w:bCs/>
          <w:color w:val="000000"/>
          <w:kern w:val="3"/>
          <w:sz w:val="24"/>
          <w:lang w:eastAsia="hi-IN" w:bidi="hi-IN"/>
        </w:rPr>
        <w:t>Em</w:t>
      </w:r>
      <w:proofErr w:type="gramStart"/>
      <w:r w:rsidRPr="00CC7CA9">
        <w:rPr>
          <w:rFonts w:ascii="Times New Roman" w:hAnsi="Times New Roman" w:cs="Times New Roman"/>
          <w:bCs/>
          <w:color w:val="000000"/>
          <w:kern w:val="3"/>
          <w:sz w:val="24"/>
          <w:lang w:eastAsia="hi-IN" w:bidi="hi-IN"/>
        </w:rPr>
        <w:t>........</w:t>
      </w:r>
      <w:proofErr w:type="gramEnd"/>
      <w:r w:rsidRPr="00CC7CA9">
        <w:rPr>
          <w:rFonts w:ascii="Times New Roman" w:hAnsi="Times New Roman" w:cs="Times New Roman"/>
          <w:bCs/>
          <w:color w:val="000000"/>
          <w:kern w:val="3"/>
          <w:sz w:val="24"/>
          <w:lang w:eastAsia="hi-IN" w:bidi="hi-IN"/>
        </w:rPr>
        <w:t>/.........../2017.</w:t>
      </w:r>
    </w:p>
    <w:p w:rsidR="000704BD" w:rsidRDefault="000704BD" w:rsidP="000704BD">
      <w:pPr>
        <w:suppressAutoHyphens/>
        <w:autoSpaceDN w:val="0"/>
        <w:spacing w:line="360" w:lineRule="auto"/>
        <w:jc w:val="both"/>
        <w:textAlignment w:val="baseline"/>
        <w:rPr>
          <w:rFonts w:ascii="Times New Roman" w:hAnsi="Times New Roman" w:cs="Times New Roman"/>
          <w:bCs/>
          <w:color w:val="000000"/>
          <w:kern w:val="3"/>
          <w:sz w:val="24"/>
          <w:lang w:eastAsia="hi-IN" w:bidi="hi-IN"/>
        </w:rPr>
      </w:pPr>
    </w:p>
    <w:p w:rsidR="000704BD" w:rsidRPr="00CC7CA9" w:rsidRDefault="000704BD" w:rsidP="000704BD">
      <w:pPr>
        <w:suppressAutoHyphens/>
        <w:autoSpaceDN w:val="0"/>
        <w:spacing w:line="360" w:lineRule="auto"/>
        <w:jc w:val="both"/>
        <w:textAlignment w:val="baseline"/>
        <w:rPr>
          <w:rFonts w:ascii="Times New Roman" w:hAnsi="Times New Roman" w:cs="Times New Roman"/>
          <w:bCs/>
          <w:color w:val="000000"/>
          <w:kern w:val="3"/>
          <w:sz w:val="24"/>
          <w:lang w:eastAsia="hi-IN" w:bidi="hi-IN"/>
        </w:rPr>
      </w:pPr>
    </w:p>
    <w:p w:rsidR="000704BD" w:rsidRPr="00CC7CA9" w:rsidRDefault="000704BD" w:rsidP="000704BD">
      <w:pPr>
        <w:suppressAutoHyphens/>
        <w:autoSpaceDN w:val="0"/>
        <w:textAlignment w:val="baseline"/>
        <w:rPr>
          <w:rFonts w:ascii="Times New Roman" w:hAnsi="Times New Roman" w:cs="Times New Roman"/>
          <w:bCs/>
          <w:color w:val="000000"/>
          <w:kern w:val="3"/>
          <w:sz w:val="24"/>
          <w:lang w:eastAsia="hi-IN" w:bidi="hi-IN"/>
        </w:rPr>
      </w:pPr>
      <w:r w:rsidRPr="00CC7CA9">
        <w:rPr>
          <w:rFonts w:ascii="Times New Roman" w:hAnsi="Times New Roman" w:cs="Times New Roman"/>
          <w:bCs/>
          <w:color w:val="000000"/>
          <w:kern w:val="3"/>
          <w:sz w:val="24"/>
          <w:lang w:eastAsia="hi-IN" w:bidi="hi-IN"/>
        </w:rPr>
        <w:t>Assinatura e Carimbo do Representante Legal da licitante</w:t>
      </w:r>
    </w:p>
    <w:p w:rsidR="000704BD" w:rsidRPr="00CC7CA9" w:rsidRDefault="000704BD" w:rsidP="000704BD">
      <w:pPr>
        <w:rPr>
          <w:rFonts w:ascii="Times New Roman" w:hAnsi="Times New Roman" w:cs="Times New Roman"/>
          <w:bCs/>
          <w:color w:val="000000"/>
          <w:kern w:val="3"/>
          <w:sz w:val="24"/>
          <w:lang w:eastAsia="hi-IN" w:bidi="hi-IN"/>
        </w:rPr>
      </w:pPr>
      <w:r w:rsidRPr="00CC7CA9">
        <w:rPr>
          <w:rFonts w:ascii="Times New Roman" w:hAnsi="Times New Roman" w:cs="Times New Roman"/>
          <w:bCs/>
          <w:color w:val="000000"/>
          <w:kern w:val="3"/>
          <w:sz w:val="24"/>
          <w:lang w:eastAsia="hi-IN" w:bidi="hi-IN"/>
        </w:rPr>
        <w:br w:type="page"/>
      </w:r>
    </w:p>
    <w:p w:rsidR="000704BD" w:rsidRPr="00CC7CA9" w:rsidRDefault="000704BD" w:rsidP="000704BD">
      <w:pPr>
        <w:suppressAutoHyphens/>
        <w:autoSpaceDN w:val="0"/>
        <w:jc w:val="center"/>
        <w:textAlignment w:val="baseline"/>
        <w:rPr>
          <w:rFonts w:ascii="Times New Roman" w:hAnsi="Times New Roman" w:cs="Times New Roman"/>
          <w:b/>
          <w:kern w:val="3"/>
          <w:sz w:val="24"/>
          <w:lang w:eastAsia="ar-SA"/>
        </w:rPr>
      </w:pPr>
      <w:r w:rsidRPr="00CC7CA9">
        <w:rPr>
          <w:rFonts w:ascii="Times New Roman" w:hAnsi="Times New Roman" w:cs="Times New Roman"/>
          <w:b/>
          <w:kern w:val="3"/>
          <w:sz w:val="24"/>
          <w:lang w:eastAsia="ar-SA"/>
        </w:rPr>
        <w:lastRenderedPageBreak/>
        <w:t>ANEXO V</w:t>
      </w:r>
    </w:p>
    <w:p w:rsidR="000704BD" w:rsidRPr="00CC7CA9" w:rsidRDefault="000704BD" w:rsidP="000704BD">
      <w:pPr>
        <w:suppressAutoHyphens/>
        <w:autoSpaceDN w:val="0"/>
        <w:textAlignment w:val="baseline"/>
        <w:rPr>
          <w:rFonts w:ascii="Times New Roman" w:hAnsi="Times New Roman" w:cs="Times New Roman"/>
          <w:kern w:val="3"/>
          <w:sz w:val="24"/>
          <w:lang w:eastAsia="ar-SA"/>
        </w:rPr>
      </w:pPr>
    </w:p>
    <w:p w:rsidR="000704BD" w:rsidRPr="00CC7CA9" w:rsidRDefault="000704BD" w:rsidP="000704BD">
      <w:pPr>
        <w:suppressAutoHyphens/>
        <w:autoSpaceDN w:val="0"/>
        <w:spacing w:after="120"/>
        <w:ind w:right="-15"/>
        <w:jc w:val="center"/>
        <w:textAlignment w:val="baseline"/>
        <w:rPr>
          <w:rFonts w:ascii="Times New Roman" w:hAnsi="Times New Roman" w:cs="Times New Roman"/>
          <w:b/>
          <w:bCs/>
          <w:color w:val="000000"/>
          <w:kern w:val="3"/>
          <w:sz w:val="24"/>
          <w:lang w:eastAsia="ar-SA"/>
        </w:rPr>
      </w:pPr>
      <w:r w:rsidRPr="00CC7CA9">
        <w:rPr>
          <w:rFonts w:ascii="Times New Roman" w:hAnsi="Times New Roman" w:cs="Times New Roman"/>
          <w:b/>
          <w:bCs/>
          <w:color w:val="000000"/>
          <w:kern w:val="3"/>
          <w:sz w:val="24"/>
          <w:lang w:eastAsia="ar-SA"/>
        </w:rPr>
        <w:t>PREGÃO Nº 0</w:t>
      </w:r>
      <w:r>
        <w:rPr>
          <w:rFonts w:ascii="Times New Roman" w:hAnsi="Times New Roman" w:cs="Times New Roman"/>
          <w:b/>
          <w:bCs/>
          <w:color w:val="000000"/>
          <w:kern w:val="3"/>
          <w:sz w:val="24"/>
          <w:lang w:eastAsia="ar-SA"/>
        </w:rPr>
        <w:t>7</w:t>
      </w:r>
      <w:r w:rsidRPr="00CC7CA9">
        <w:rPr>
          <w:rFonts w:ascii="Times New Roman" w:hAnsi="Times New Roman" w:cs="Times New Roman"/>
          <w:b/>
          <w:bCs/>
          <w:color w:val="000000"/>
          <w:kern w:val="3"/>
          <w:sz w:val="24"/>
          <w:lang w:eastAsia="ar-SA"/>
        </w:rPr>
        <w:t>/2017</w:t>
      </w:r>
    </w:p>
    <w:p w:rsidR="000704BD" w:rsidRPr="00CC7CA9" w:rsidRDefault="000704BD" w:rsidP="000704BD">
      <w:pPr>
        <w:suppressAutoHyphens/>
        <w:autoSpaceDN w:val="0"/>
        <w:jc w:val="center"/>
        <w:textAlignment w:val="baseline"/>
        <w:rPr>
          <w:rFonts w:ascii="Times New Roman" w:hAnsi="Times New Roman" w:cs="Times New Roman"/>
          <w:b/>
          <w:bCs/>
          <w:iCs/>
          <w:kern w:val="3"/>
          <w:sz w:val="24"/>
          <w:lang w:eastAsia="ar-SA"/>
        </w:rPr>
      </w:pPr>
      <w:r w:rsidRPr="00CC7CA9">
        <w:rPr>
          <w:rFonts w:ascii="Times New Roman" w:hAnsi="Times New Roman" w:cs="Times New Roman"/>
          <w:b/>
          <w:bCs/>
          <w:iCs/>
          <w:kern w:val="3"/>
          <w:sz w:val="24"/>
          <w:lang w:eastAsia="ar-SA"/>
        </w:rPr>
        <w:t>Processo Administrativo nº 23240.000</w:t>
      </w:r>
      <w:r>
        <w:rPr>
          <w:rFonts w:ascii="Times New Roman" w:hAnsi="Times New Roman" w:cs="Times New Roman"/>
          <w:b/>
          <w:bCs/>
          <w:iCs/>
          <w:kern w:val="3"/>
          <w:sz w:val="24"/>
          <w:lang w:eastAsia="ar-SA"/>
        </w:rPr>
        <w:t>335/2017-57</w:t>
      </w:r>
    </w:p>
    <w:p w:rsidR="000704BD" w:rsidRPr="00CC7CA9" w:rsidRDefault="000704BD" w:rsidP="000704BD">
      <w:pPr>
        <w:suppressAutoHyphens/>
        <w:autoSpaceDN w:val="0"/>
        <w:spacing w:after="120"/>
        <w:jc w:val="center"/>
        <w:textAlignment w:val="baseline"/>
        <w:rPr>
          <w:rFonts w:ascii="Times New Roman" w:hAnsi="Times New Roman" w:cs="Times New Roman"/>
          <w:b/>
          <w:bCs/>
          <w:color w:val="000000"/>
          <w:kern w:val="3"/>
          <w:sz w:val="24"/>
          <w:lang w:eastAsia="ar-SA"/>
        </w:rPr>
      </w:pPr>
    </w:p>
    <w:p w:rsidR="000704BD" w:rsidRPr="00CC7CA9" w:rsidRDefault="000704BD" w:rsidP="000704BD">
      <w:pPr>
        <w:suppressAutoHyphens/>
        <w:autoSpaceDN w:val="0"/>
        <w:spacing w:after="120"/>
        <w:jc w:val="both"/>
        <w:textAlignment w:val="baseline"/>
        <w:rPr>
          <w:rFonts w:ascii="Times New Roman" w:hAnsi="Times New Roman" w:cs="Times New Roman"/>
          <w:b/>
          <w:bCs/>
          <w:color w:val="000000"/>
          <w:kern w:val="3"/>
          <w:sz w:val="24"/>
          <w:lang w:eastAsia="ar-SA"/>
        </w:rPr>
      </w:pPr>
      <w:r w:rsidRPr="00CC7CA9">
        <w:rPr>
          <w:rFonts w:ascii="Times New Roman" w:hAnsi="Times New Roman" w:cs="Times New Roman"/>
          <w:b/>
          <w:bCs/>
          <w:color w:val="000000"/>
          <w:kern w:val="3"/>
          <w:sz w:val="24"/>
          <w:lang w:eastAsia="ar-SA"/>
        </w:rPr>
        <w:t xml:space="preserve"> DECLARAÇÃO A SER APRESENTADA PELA PESSOA JURÍDICA CONSTANTE DO INCISO XI – ART. 4º DA IN RFB nº 1.234/12. (Empresas Optantes pelo SIMPLES)</w:t>
      </w:r>
    </w:p>
    <w:p w:rsidR="000704BD" w:rsidRPr="00CC7CA9" w:rsidRDefault="000704BD" w:rsidP="000704BD">
      <w:pPr>
        <w:suppressAutoHyphens/>
        <w:autoSpaceDN w:val="0"/>
        <w:textAlignment w:val="baseline"/>
        <w:rPr>
          <w:rFonts w:ascii="Times New Roman" w:hAnsi="Times New Roman" w:cs="Times New Roman"/>
          <w:b/>
          <w:bCs/>
          <w:color w:val="000000"/>
          <w:kern w:val="3"/>
          <w:sz w:val="24"/>
          <w:lang w:eastAsia="ar-SA"/>
        </w:rPr>
      </w:pPr>
    </w:p>
    <w:p w:rsidR="000704BD" w:rsidRPr="00CC7CA9" w:rsidRDefault="000704BD" w:rsidP="000704BD">
      <w:pPr>
        <w:suppressAutoHyphens/>
        <w:autoSpaceDN w:val="0"/>
        <w:spacing w:after="120"/>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 xml:space="preserve">Ilmo. </w:t>
      </w:r>
      <w:proofErr w:type="gramStart"/>
      <w:r w:rsidRPr="00CC7CA9">
        <w:rPr>
          <w:rFonts w:ascii="Times New Roman" w:hAnsi="Times New Roman" w:cs="Times New Roman"/>
          <w:bCs/>
          <w:color w:val="000000"/>
          <w:kern w:val="3"/>
          <w:sz w:val="24"/>
          <w:lang w:eastAsia="ar-SA"/>
        </w:rPr>
        <w:t>Sr.</w:t>
      </w:r>
      <w:proofErr w:type="gramEnd"/>
    </w:p>
    <w:p w:rsidR="000704BD" w:rsidRPr="00CC7CA9" w:rsidRDefault="000704BD" w:rsidP="000704BD">
      <w:pPr>
        <w:suppressAutoHyphens/>
        <w:autoSpaceDN w:val="0"/>
        <w:spacing w:after="120"/>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_____________</w:t>
      </w:r>
    </w:p>
    <w:p w:rsidR="000704BD" w:rsidRPr="00CC7CA9" w:rsidRDefault="000704BD" w:rsidP="000704BD">
      <w:pPr>
        <w:suppressAutoHyphens/>
        <w:autoSpaceDN w:val="0"/>
        <w:spacing w:after="12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(Nome da entidade), com sede ________________________, inscrita no CNPJ sob n° ______________DECLARA à _________________________, para fins de não incidência na fonte do IRPJ, da Contribuição Sobre o Lucro Líquido (CSLL), da Contribuição para o Financiamento da Seguridade Social (COFINS), e da Contribuição para o PIS/PASEP, a que se refere o artigo 64 da Lei n° 9.430, de 27 de setembro de 1996, que é regularmente inscrita no Regime Especial Unificado de Arrecadação de Tributos e Contribuições devidos pelas Microempresas e Empresas de Pequeno Porte – Simples Nacional, de que trata o art. 12 da Lei Complementar n° 123, de 14 de dezembro de 2006.</w:t>
      </w:r>
    </w:p>
    <w:p w:rsidR="000704BD" w:rsidRPr="00CC7CA9" w:rsidRDefault="000704BD" w:rsidP="000704BD">
      <w:pPr>
        <w:suppressAutoHyphens/>
        <w:autoSpaceDN w:val="0"/>
        <w:spacing w:after="120"/>
        <w:textAlignment w:val="baseline"/>
        <w:rPr>
          <w:rFonts w:ascii="Times New Roman" w:hAnsi="Times New Roman" w:cs="Times New Roman"/>
          <w:bCs/>
          <w:color w:val="000000"/>
          <w:kern w:val="3"/>
          <w:sz w:val="24"/>
          <w:lang w:eastAsia="ar-SA"/>
        </w:rPr>
      </w:pPr>
    </w:p>
    <w:p w:rsidR="000704BD" w:rsidRPr="00CC7CA9" w:rsidRDefault="000704BD" w:rsidP="000704BD">
      <w:pPr>
        <w:suppressAutoHyphens/>
        <w:autoSpaceDN w:val="0"/>
        <w:spacing w:after="12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Para esse efeito, a declarante informa que:</w:t>
      </w:r>
    </w:p>
    <w:p w:rsidR="000704BD" w:rsidRPr="00CC7CA9" w:rsidRDefault="000704BD" w:rsidP="000704BD">
      <w:pPr>
        <w:suppressAutoHyphens/>
        <w:autoSpaceDN w:val="0"/>
        <w:spacing w:after="12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I – preenche os seguintes requisitos:</w:t>
      </w:r>
    </w:p>
    <w:p w:rsidR="000704BD" w:rsidRPr="00CC7CA9" w:rsidRDefault="000704BD" w:rsidP="000704BD">
      <w:pPr>
        <w:widowControl w:val="0"/>
        <w:numPr>
          <w:ilvl w:val="0"/>
          <w:numId w:val="2"/>
        </w:numPr>
        <w:suppressAutoHyphens/>
        <w:autoSpaceDN w:val="0"/>
        <w:spacing w:after="12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 xml:space="preserve">Conserva em boa ordem, pelo prazo de 05 (cinco) anos, contada da data da emissão, os documentos que comprovam a origem de suas receitas e a efetivação de suas despesas, bem como a realização de quaisquer outros atos ou operações que venha a modificar sua situação patrimonial; </w:t>
      </w:r>
      <w:proofErr w:type="gramStart"/>
      <w:r w:rsidRPr="00CC7CA9">
        <w:rPr>
          <w:rFonts w:ascii="Times New Roman" w:hAnsi="Times New Roman" w:cs="Times New Roman"/>
          <w:bCs/>
          <w:color w:val="000000"/>
          <w:kern w:val="3"/>
          <w:sz w:val="24"/>
          <w:lang w:eastAsia="ar-SA"/>
        </w:rPr>
        <w:t>e</w:t>
      </w:r>
      <w:proofErr w:type="gramEnd"/>
    </w:p>
    <w:p w:rsidR="000704BD" w:rsidRPr="00CC7CA9" w:rsidRDefault="000704BD" w:rsidP="000704BD">
      <w:pPr>
        <w:widowControl w:val="0"/>
        <w:numPr>
          <w:ilvl w:val="0"/>
          <w:numId w:val="1"/>
        </w:numPr>
        <w:suppressAutoHyphens/>
        <w:autoSpaceDN w:val="0"/>
        <w:spacing w:after="120"/>
        <w:ind w:left="360" w:hanging="36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Cumpre as obrigações acessórias a que está sujeita, em conformidade com a legislação pertinente;</w:t>
      </w:r>
    </w:p>
    <w:p w:rsidR="000704BD" w:rsidRPr="00CC7CA9" w:rsidRDefault="000704BD" w:rsidP="000704BD">
      <w:pPr>
        <w:suppressAutoHyphens/>
        <w:autoSpaceDN w:val="0"/>
        <w:spacing w:after="12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 xml:space="preserve">II – o signatário é representante legal desta empresa, assumindo o compromisso de informar à Secretaria da Receita Federal do Brasil, e à pessoa jurídica pagadora, imediatamente, eventual </w:t>
      </w:r>
      <w:proofErr w:type="spellStart"/>
      <w:r w:rsidRPr="00CC7CA9">
        <w:rPr>
          <w:rFonts w:ascii="Times New Roman" w:hAnsi="Times New Roman" w:cs="Times New Roman"/>
          <w:bCs/>
          <w:color w:val="000000"/>
          <w:kern w:val="3"/>
          <w:sz w:val="24"/>
          <w:lang w:eastAsia="ar-SA"/>
        </w:rPr>
        <w:t>desenquadramento</w:t>
      </w:r>
      <w:proofErr w:type="spellEnd"/>
      <w:r w:rsidRPr="00CC7CA9">
        <w:rPr>
          <w:rFonts w:ascii="Times New Roman" w:hAnsi="Times New Roman" w:cs="Times New Roman"/>
          <w:bCs/>
          <w:color w:val="000000"/>
          <w:kern w:val="3"/>
          <w:sz w:val="24"/>
          <w:lang w:eastAsia="ar-SA"/>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 2.848, de sete de setembro de </w:t>
      </w:r>
      <w:proofErr w:type="gramStart"/>
      <w:r w:rsidRPr="00CC7CA9">
        <w:rPr>
          <w:rFonts w:ascii="Times New Roman" w:hAnsi="Times New Roman" w:cs="Times New Roman"/>
          <w:bCs/>
          <w:color w:val="000000"/>
          <w:kern w:val="3"/>
          <w:sz w:val="24"/>
          <w:lang w:eastAsia="ar-SA"/>
        </w:rPr>
        <w:t>1940 – Código</w:t>
      </w:r>
      <w:proofErr w:type="gramEnd"/>
      <w:r w:rsidRPr="00CC7CA9">
        <w:rPr>
          <w:rFonts w:ascii="Times New Roman" w:hAnsi="Times New Roman" w:cs="Times New Roman"/>
          <w:bCs/>
          <w:color w:val="000000"/>
          <w:kern w:val="3"/>
          <w:sz w:val="24"/>
          <w:lang w:eastAsia="ar-SA"/>
        </w:rPr>
        <w:t xml:space="preserve"> Penal) e ao crime contra a ordem tributária (art. 1° da Lei n° 8.137, de 27 de dezembro de 1990).</w:t>
      </w:r>
    </w:p>
    <w:p w:rsidR="000704BD" w:rsidRPr="00CC7CA9" w:rsidRDefault="000704BD" w:rsidP="000704BD">
      <w:pPr>
        <w:suppressAutoHyphens/>
        <w:autoSpaceDN w:val="0"/>
        <w:spacing w:after="120"/>
        <w:jc w:val="both"/>
        <w:textAlignment w:val="baseline"/>
        <w:rPr>
          <w:rFonts w:ascii="Times New Roman" w:hAnsi="Times New Roman" w:cs="Times New Roman"/>
          <w:bCs/>
          <w:color w:val="000000"/>
          <w:kern w:val="3"/>
          <w:sz w:val="24"/>
          <w:lang w:eastAsia="ar-SA"/>
        </w:rPr>
      </w:pPr>
    </w:p>
    <w:p w:rsidR="000704BD" w:rsidRPr="00CC7CA9" w:rsidRDefault="000704BD" w:rsidP="000704BD">
      <w:pPr>
        <w:suppressAutoHyphens/>
        <w:autoSpaceDN w:val="0"/>
        <w:spacing w:after="12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Local e data: ___________________________________</w:t>
      </w:r>
    </w:p>
    <w:p w:rsidR="000704BD" w:rsidRPr="00CC7CA9" w:rsidRDefault="000704BD" w:rsidP="000704BD">
      <w:pPr>
        <w:suppressAutoHyphens/>
        <w:autoSpaceDN w:val="0"/>
        <w:spacing w:after="120"/>
        <w:jc w:val="both"/>
        <w:textAlignment w:val="baseline"/>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t>Nome, RG e CPR do Responsável.</w:t>
      </w:r>
    </w:p>
    <w:p w:rsidR="000704BD" w:rsidRPr="00CC7CA9" w:rsidRDefault="000704BD" w:rsidP="000704BD">
      <w:pPr>
        <w:rPr>
          <w:rFonts w:ascii="Times New Roman" w:hAnsi="Times New Roman" w:cs="Times New Roman"/>
          <w:bCs/>
          <w:color w:val="000000"/>
          <w:kern w:val="3"/>
          <w:sz w:val="24"/>
          <w:lang w:eastAsia="ar-SA"/>
        </w:rPr>
      </w:pPr>
      <w:r w:rsidRPr="00CC7CA9">
        <w:rPr>
          <w:rFonts w:ascii="Times New Roman" w:hAnsi="Times New Roman" w:cs="Times New Roman"/>
          <w:bCs/>
          <w:color w:val="000000"/>
          <w:kern w:val="3"/>
          <w:sz w:val="24"/>
          <w:lang w:eastAsia="ar-SA"/>
        </w:rPr>
        <w:br w:type="page"/>
      </w:r>
    </w:p>
    <w:p w:rsidR="000704BD" w:rsidRPr="00CC7CA9" w:rsidRDefault="000704BD" w:rsidP="000704BD">
      <w:pPr>
        <w:pageBreakBefore/>
        <w:autoSpaceDN w:val="0"/>
        <w:spacing w:after="120"/>
        <w:jc w:val="center"/>
        <w:textAlignment w:val="baseline"/>
        <w:rPr>
          <w:rFonts w:ascii="Times New Roman" w:hAnsi="Times New Roman" w:cs="Times New Roman"/>
          <w:b/>
          <w:bCs/>
          <w:color w:val="000000"/>
          <w:kern w:val="3"/>
          <w:sz w:val="24"/>
        </w:rPr>
      </w:pPr>
      <w:proofErr w:type="gramStart"/>
      <w:r w:rsidRPr="00CC7CA9">
        <w:rPr>
          <w:rFonts w:ascii="Times New Roman" w:hAnsi="Times New Roman" w:cs="Times New Roman"/>
          <w:b/>
          <w:bCs/>
          <w:color w:val="000000"/>
          <w:kern w:val="3"/>
          <w:sz w:val="24"/>
        </w:rPr>
        <w:lastRenderedPageBreak/>
        <w:t>ANEXO VI</w:t>
      </w:r>
      <w:proofErr w:type="gramEnd"/>
    </w:p>
    <w:p w:rsidR="000704BD" w:rsidRPr="00CC7CA9" w:rsidRDefault="000704BD" w:rsidP="000704BD">
      <w:pPr>
        <w:suppressAutoHyphens/>
        <w:autoSpaceDN w:val="0"/>
        <w:spacing w:after="120"/>
        <w:ind w:right="-15"/>
        <w:jc w:val="center"/>
        <w:textAlignment w:val="baseline"/>
        <w:rPr>
          <w:rFonts w:ascii="Times New Roman" w:hAnsi="Times New Roman" w:cs="Times New Roman"/>
          <w:b/>
          <w:bCs/>
          <w:color w:val="000000"/>
          <w:kern w:val="3"/>
          <w:sz w:val="24"/>
          <w:lang w:eastAsia="ar-SA"/>
        </w:rPr>
      </w:pPr>
      <w:r w:rsidRPr="00CC7CA9">
        <w:rPr>
          <w:rFonts w:ascii="Times New Roman" w:hAnsi="Times New Roman" w:cs="Times New Roman"/>
          <w:b/>
          <w:bCs/>
          <w:color w:val="000000"/>
          <w:kern w:val="3"/>
          <w:sz w:val="24"/>
          <w:lang w:eastAsia="ar-SA"/>
        </w:rPr>
        <w:t>PREGÃO Nº 0</w:t>
      </w:r>
      <w:r>
        <w:rPr>
          <w:rFonts w:ascii="Times New Roman" w:hAnsi="Times New Roman" w:cs="Times New Roman"/>
          <w:b/>
          <w:bCs/>
          <w:color w:val="000000"/>
          <w:kern w:val="3"/>
          <w:sz w:val="24"/>
          <w:lang w:eastAsia="ar-SA"/>
        </w:rPr>
        <w:t>7</w:t>
      </w:r>
      <w:r w:rsidRPr="00CC7CA9">
        <w:rPr>
          <w:rFonts w:ascii="Times New Roman" w:hAnsi="Times New Roman" w:cs="Times New Roman"/>
          <w:b/>
          <w:bCs/>
          <w:color w:val="000000"/>
          <w:kern w:val="3"/>
          <w:sz w:val="24"/>
          <w:lang w:eastAsia="ar-SA"/>
        </w:rPr>
        <w:t>/2017</w:t>
      </w:r>
    </w:p>
    <w:p w:rsidR="000704BD" w:rsidRPr="00CC7CA9" w:rsidRDefault="000704BD" w:rsidP="000704BD">
      <w:pPr>
        <w:suppressAutoHyphens/>
        <w:autoSpaceDN w:val="0"/>
        <w:jc w:val="center"/>
        <w:textAlignment w:val="baseline"/>
        <w:rPr>
          <w:rFonts w:ascii="Times New Roman" w:hAnsi="Times New Roman" w:cs="Times New Roman"/>
          <w:b/>
          <w:bCs/>
          <w:iCs/>
          <w:kern w:val="3"/>
          <w:sz w:val="24"/>
          <w:lang w:eastAsia="ar-SA"/>
        </w:rPr>
      </w:pPr>
      <w:r w:rsidRPr="00CC7CA9">
        <w:rPr>
          <w:rFonts w:ascii="Times New Roman" w:hAnsi="Times New Roman" w:cs="Times New Roman"/>
          <w:b/>
          <w:bCs/>
          <w:iCs/>
          <w:kern w:val="3"/>
          <w:sz w:val="24"/>
          <w:lang w:eastAsia="ar-SA"/>
        </w:rPr>
        <w:t>Process</w:t>
      </w:r>
      <w:r>
        <w:rPr>
          <w:rFonts w:ascii="Times New Roman" w:hAnsi="Times New Roman" w:cs="Times New Roman"/>
          <w:b/>
          <w:bCs/>
          <w:iCs/>
          <w:kern w:val="3"/>
          <w:sz w:val="24"/>
          <w:lang w:eastAsia="ar-SA"/>
        </w:rPr>
        <w:t>o Administrativo nº 23240.000335/2017-57</w:t>
      </w:r>
    </w:p>
    <w:p w:rsidR="000704BD" w:rsidRPr="00CC7CA9" w:rsidRDefault="000704BD" w:rsidP="000704BD">
      <w:pPr>
        <w:autoSpaceDN w:val="0"/>
        <w:jc w:val="center"/>
        <w:textAlignment w:val="baseline"/>
        <w:rPr>
          <w:rFonts w:ascii="Times New Roman" w:hAnsi="Times New Roman" w:cs="Times New Roman"/>
          <w:b/>
          <w:bCs/>
          <w:iCs/>
          <w:kern w:val="3"/>
          <w:sz w:val="24"/>
        </w:rPr>
      </w:pPr>
    </w:p>
    <w:p w:rsidR="000704BD" w:rsidRPr="00CC7CA9" w:rsidRDefault="000704BD" w:rsidP="000704BD">
      <w:pPr>
        <w:autoSpaceDN w:val="0"/>
        <w:spacing w:after="120"/>
        <w:jc w:val="both"/>
        <w:textAlignment w:val="baseline"/>
        <w:rPr>
          <w:rFonts w:ascii="Times New Roman" w:hAnsi="Times New Roman" w:cs="Times New Roman"/>
          <w:b/>
          <w:bCs/>
          <w:color w:val="000000"/>
          <w:kern w:val="3"/>
          <w:sz w:val="24"/>
        </w:rPr>
      </w:pPr>
      <w:r w:rsidRPr="00CC7CA9">
        <w:rPr>
          <w:rFonts w:ascii="Times New Roman" w:hAnsi="Times New Roman" w:cs="Times New Roman"/>
          <w:b/>
          <w:bCs/>
          <w:color w:val="000000"/>
          <w:kern w:val="3"/>
          <w:sz w:val="24"/>
        </w:rPr>
        <w:t xml:space="preserve"> DECLARAÇÃO A SER APRESENTADA PELA PESSOA JURÍDICA CONSTANTE DO INCISO IV – ART. 4º DA IN RFB nº 1.234/12.     (</w:t>
      </w:r>
      <w:proofErr w:type="gramStart"/>
      <w:r w:rsidRPr="00CC7CA9">
        <w:rPr>
          <w:rFonts w:ascii="Times New Roman" w:hAnsi="Times New Roman" w:cs="Times New Roman"/>
          <w:b/>
          <w:bCs/>
          <w:color w:val="000000"/>
          <w:kern w:val="3"/>
          <w:sz w:val="24"/>
        </w:rPr>
        <w:t>Empresas Isentas</w:t>
      </w:r>
      <w:proofErr w:type="gramEnd"/>
      <w:r w:rsidRPr="00CC7CA9">
        <w:rPr>
          <w:rFonts w:ascii="Times New Roman" w:hAnsi="Times New Roman" w:cs="Times New Roman"/>
          <w:b/>
          <w:bCs/>
          <w:color w:val="000000"/>
          <w:kern w:val="3"/>
          <w:sz w:val="24"/>
        </w:rPr>
        <w:t>)</w:t>
      </w:r>
    </w:p>
    <w:p w:rsidR="000704BD" w:rsidRPr="00CC7CA9" w:rsidRDefault="000704BD" w:rsidP="000704BD">
      <w:pPr>
        <w:autoSpaceDN w:val="0"/>
        <w:spacing w:after="120"/>
        <w:jc w:val="both"/>
        <w:textAlignment w:val="baseline"/>
        <w:rPr>
          <w:rFonts w:ascii="Times New Roman" w:hAnsi="Times New Roman" w:cs="Times New Roman"/>
          <w:b/>
          <w:bCs/>
          <w:color w:val="000000"/>
          <w:kern w:val="3"/>
          <w:sz w:val="24"/>
        </w:rPr>
      </w:pPr>
    </w:p>
    <w:p w:rsidR="000704BD" w:rsidRPr="00CC7CA9" w:rsidRDefault="000704BD" w:rsidP="000704BD">
      <w:pPr>
        <w:autoSpaceDN w:val="0"/>
        <w:spacing w:after="120"/>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Ilmo. </w:t>
      </w:r>
      <w:proofErr w:type="gramStart"/>
      <w:r w:rsidRPr="00CC7CA9">
        <w:rPr>
          <w:rFonts w:ascii="Times New Roman" w:hAnsi="Times New Roman" w:cs="Times New Roman"/>
          <w:bCs/>
          <w:color w:val="000000"/>
          <w:kern w:val="3"/>
          <w:sz w:val="24"/>
        </w:rPr>
        <w:t>Sr.</w:t>
      </w:r>
      <w:proofErr w:type="gramEnd"/>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 (Nome da entidade), com sede ________________________, inscrita no CNPJ sob n° ______________DECLARA à _________________________, que não está sujeita à retenção, na fonte, do IRPJ, da CSLL, da COFINS e da Contribuição para o PIS/PASEP, a que se refere o artigo 64 da Lei n° 9.430, de 27 de setembro de 1996, que é entidade sem fins lucrativos de caráter ___________________________, a que se refere o art. 15 da Lei n° 9.532, de 10 de dezembro de 1997.</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Para esse efeito, a declarante informa que:</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I – preenche os seguintes requisitos, cumulativamente:</w:t>
      </w:r>
    </w:p>
    <w:p w:rsidR="000704BD" w:rsidRPr="00CC7CA9" w:rsidRDefault="000704BD" w:rsidP="000704BD">
      <w:pPr>
        <w:widowControl w:val="0"/>
        <w:numPr>
          <w:ilvl w:val="0"/>
          <w:numId w:val="4"/>
        </w:numPr>
        <w:suppressAutoHyphens/>
        <w:autoSpaceDN w:val="0"/>
        <w:spacing w:after="120" w:line="276" w:lineRule="auto"/>
        <w:ind w:left="720" w:hanging="36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É entidade sem fins lucrativos;</w:t>
      </w:r>
    </w:p>
    <w:p w:rsidR="000704BD" w:rsidRPr="00CC7CA9" w:rsidRDefault="000704BD" w:rsidP="000704BD">
      <w:pPr>
        <w:widowControl w:val="0"/>
        <w:numPr>
          <w:ilvl w:val="0"/>
          <w:numId w:val="3"/>
        </w:numPr>
        <w:suppressAutoHyphens/>
        <w:autoSpaceDN w:val="0"/>
        <w:spacing w:after="120" w:line="276" w:lineRule="auto"/>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Presta serviços para os quais foi instituída e os coloca à disposição do grupo de pessoas a que se destinam;</w:t>
      </w:r>
    </w:p>
    <w:p w:rsidR="000704BD" w:rsidRPr="00CC7CA9" w:rsidRDefault="000704BD" w:rsidP="000704BD">
      <w:pPr>
        <w:widowControl w:val="0"/>
        <w:numPr>
          <w:ilvl w:val="0"/>
          <w:numId w:val="3"/>
        </w:numPr>
        <w:suppressAutoHyphens/>
        <w:autoSpaceDN w:val="0"/>
        <w:spacing w:after="120" w:line="276" w:lineRule="auto"/>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Não remunera, por qualquer forma, seus dirigentes por serviços prestados;</w:t>
      </w:r>
    </w:p>
    <w:p w:rsidR="000704BD" w:rsidRPr="00CC7CA9" w:rsidRDefault="000704BD" w:rsidP="000704BD">
      <w:pPr>
        <w:widowControl w:val="0"/>
        <w:numPr>
          <w:ilvl w:val="0"/>
          <w:numId w:val="3"/>
        </w:numPr>
        <w:suppressAutoHyphens/>
        <w:autoSpaceDN w:val="0"/>
        <w:spacing w:after="120" w:line="276" w:lineRule="auto"/>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Aplica integralmente seus recursos na manutenção e desenvolvimento de seus objetivos sociais;</w:t>
      </w:r>
    </w:p>
    <w:p w:rsidR="000704BD" w:rsidRPr="00CC7CA9" w:rsidRDefault="000704BD" w:rsidP="000704BD">
      <w:pPr>
        <w:widowControl w:val="0"/>
        <w:numPr>
          <w:ilvl w:val="0"/>
          <w:numId w:val="3"/>
        </w:numPr>
        <w:suppressAutoHyphens/>
        <w:autoSpaceDN w:val="0"/>
        <w:spacing w:after="120" w:line="276" w:lineRule="auto"/>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Mantém escrituração completa de suas receitas e despesas em livros revestidos das formalidades que assegurem a respectiva exatidão;</w:t>
      </w:r>
    </w:p>
    <w:p w:rsidR="000704BD" w:rsidRPr="00CC7CA9" w:rsidRDefault="000704BD" w:rsidP="000704BD">
      <w:pPr>
        <w:widowControl w:val="0"/>
        <w:numPr>
          <w:ilvl w:val="0"/>
          <w:numId w:val="3"/>
        </w:numPr>
        <w:suppressAutoHyphens/>
        <w:autoSpaceDN w:val="0"/>
        <w:spacing w:after="120" w:line="276" w:lineRule="auto"/>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Conserva em boa ordem, pelo prazo de 05 (cinco) anos, contada da data da emissão, os documentos que comprovam a origem de suas receitas e a efetivação de suas despesas, bem como a realização de quaisquer outros atos ou operações que venham a modificar sua situação patrimonial; </w:t>
      </w:r>
      <w:proofErr w:type="gramStart"/>
      <w:r w:rsidRPr="00CC7CA9">
        <w:rPr>
          <w:rFonts w:ascii="Times New Roman" w:hAnsi="Times New Roman" w:cs="Times New Roman"/>
          <w:bCs/>
          <w:color w:val="000000"/>
          <w:kern w:val="3"/>
          <w:sz w:val="24"/>
        </w:rPr>
        <w:t>e</w:t>
      </w:r>
      <w:proofErr w:type="gramEnd"/>
    </w:p>
    <w:p w:rsidR="000704BD" w:rsidRPr="00CC7CA9" w:rsidRDefault="000704BD" w:rsidP="000704BD">
      <w:pPr>
        <w:widowControl w:val="0"/>
        <w:numPr>
          <w:ilvl w:val="0"/>
          <w:numId w:val="3"/>
        </w:numPr>
        <w:suppressAutoHyphens/>
        <w:autoSpaceDN w:val="0"/>
        <w:spacing w:after="120" w:line="276" w:lineRule="auto"/>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Apresenta anualmente Declaração de Informações Econômico-Fiscais da Pessoa Jurídica (DIPJ), em conformidade com o disposto em ato da Secretaria da Receita Federal do Brasil (RFB);</w:t>
      </w:r>
    </w:p>
    <w:p w:rsidR="000704BD" w:rsidRPr="00CC7CA9" w:rsidRDefault="000704BD" w:rsidP="000704BD">
      <w:pPr>
        <w:autoSpaceDN w:val="0"/>
        <w:spacing w:after="120"/>
        <w:ind w:left="36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II – o signatário é representante legal desta entidade, assumindo o compromisso de informar à RFB e à unidade pagadora, imediatamente, eventual </w:t>
      </w:r>
      <w:proofErr w:type="spellStart"/>
      <w:r w:rsidRPr="00CC7CA9">
        <w:rPr>
          <w:rFonts w:ascii="Times New Roman" w:hAnsi="Times New Roman" w:cs="Times New Roman"/>
          <w:bCs/>
          <w:color w:val="000000"/>
          <w:kern w:val="3"/>
          <w:sz w:val="24"/>
        </w:rPr>
        <w:t>desenquadramento</w:t>
      </w:r>
      <w:proofErr w:type="spellEnd"/>
      <w:r w:rsidRPr="00CC7CA9">
        <w:rPr>
          <w:rFonts w:ascii="Times New Roman" w:hAnsi="Times New Roman" w:cs="Times New Roman"/>
          <w:bCs/>
          <w:color w:val="000000"/>
          <w:kern w:val="3"/>
          <w:sz w:val="24"/>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 2.848, de </w:t>
      </w:r>
      <w:proofErr w:type="gramStart"/>
      <w:r w:rsidRPr="00CC7CA9">
        <w:rPr>
          <w:rFonts w:ascii="Times New Roman" w:hAnsi="Times New Roman" w:cs="Times New Roman"/>
          <w:bCs/>
          <w:color w:val="000000"/>
          <w:kern w:val="3"/>
          <w:sz w:val="24"/>
        </w:rPr>
        <w:t>7</w:t>
      </w:r>
      <w:proofErr w:type="gramEnd"/>
      <w:r w:rsidRPr="00CC7CA9">
        <w:rPr>
          <w:rFonts w:ascii="Times New Roman" w:hAnsi="Times New Roman" w:cs="Times New Roman"/>
          <w:bCs/>
          <w:color w:val="000000"/>
          <w:kern w:val="3"/>
          <w:sz w:val="24"/>
        </w:rPr>
        <w:t xml:space="preserve"> de </w:t>
      </w:r>
      <w:r w:rsidRPr="00CC7CA9">
        <w:rPr>
          <w:rFonts w:ascii="Times New Roman" w:hAnsi="Times New Roman" w:cs="Times New Roman"/>
          <w:bCs/>
          <w:color w:val="000000"/>
          <w:kern w:val="3"/>
          <w:sz w:val="24"/>
        </w:rPr>
        <w:lastRenderedPageBreak/>
        <w:t>setembro de 1940 – Código Penal) e ao crime contra a ordem tributária (art. 1° da Lei n° 8.137, de 27 de dezembro de 1990).</w:t>
      </w:r>
    </w:p>
    <w:p w:rsidR="000704BD" w:rsidRPr="00CC7CA9" w:rsidRDefault="000704BD" w:rsidP="000704BD">
      <w:pPr>
        <w:autoSpaceDN w:val="0"/>
        <w:spacing w:after="120"/>
        <w:ind w:left="360"/>
        <w:jc w:val="both"/>
        <w:textAlignment w:val="baseline"/>
        <w:rPr>
          <w:rFonts w:ascii="Times New Roman" w:hAnsi="Times New Roman" w:cs="Times New Roman"/>
          <w:bCs/>
          <w:color w:val="000000"/>
          <w:kern w:val="3"/>
          <w:sz w:val="24"/>
        </w:rPr>
      </w:pPr>
    </w:p>
    <w:p w:rsidR="000704BD" w:rsidRPr="00CC7CA9" w:rsidRDefault="000704BD" w:rsidP="000704BD">
      <w:pPr>
        <w:autoSpaceDN w:val="0"/>
        <w:spacing w:after="120"/>
        <w:ind w:left="360"/>
        <w:jc w:val="both"/>
        <w:textAlignment w:val="baseline"/>
        <w:rPr>
          <w:rFonts w:ascii="Times New Roman" w:hAnsi="Times New Roman" w:cs="Times New Roman"/>
          <w:bCs/>
          <w:color w:val="000000"/>
          <w:kern w:val="3"/>
          <w:sz w:val="24"/>
        </w:rPr>
      </w:pP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Local e data: ___________________________________</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Nome, RG e CPR do </w:t>
      </w:r>
      <w:proofErr w:type="gramStart"/>
      <w:r w:rsidRPr="00CC7CA9">
        <w:rPr>
          <w:rFonts w:ascii="Times New Roman" w:hAnsi="Times New Roman" w:cs="Times New Roman"/>
          <w:bCs/>
          <w:color w:val="000000"/>
          <w:kern w:val="3"/>
          <w:sz w:val="24"/>
        </w:rPr>
        <w:t>responsável</w:t>
      </w:r>
      <w:proofErr w:type="gramEnd"/>
    </w:p>
    <w:p w:rsidR="000704BD" w:rsidRPr="00CC7CA9" w:rsidRDefault="000704BD" w:rsidP="000704BD">
      <w:pPr>
        <w:autoSpaceDN w:val="0"/>
        <w:spacing w:after="120"/>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Assinatura do responsável</w:t>
      </w:r>
    </w:p>
    <w:p w:rsidR="000704BD" w:rsidRPr="00CC7CA9" w:rsidRDefault="000704BD" w:rsidP="000704BD">
      <w:pPr>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br w:type="page"/>
      </w:r>
    </w:p>
    <w:p w:rsidR="000704BD" w:rsidRPr="00CC7CA9" w:rsidRDefault="000704BD" w:rsidP="000704BD">
      <w:pPr>
        <w:pageBreakBefore/>
        <w:autoSpaceDN w:val="0"/>
        <w:spacing w:line="360" w:lineRule="auto"/>
        <w:jc w:val="center"/>
        <w:textAlignment w:val="baseline"/>
        <w:rPr>
          <w:rFonts w:ascii="Times New Roman" w:hAnsi="Times New Roman" w:cs="Times New Roman"/>
          <w:b/>
          <w:color w:val="000000"/>
          <w:kern w:val="3"/>
          <w:sz w:val="24"/>
        </w:rPr>
      </w:pPr>
      <w:r w:rsidRPr="00CC7CA9">
        <w:rPr>
          <w:rFonts w:ascii="Times New Roman" w:hAnsi="Times New Roman" w:cs="Times New Roman"/>
          <w:b/>
          <w:color w:val="000000"/>
          <w:kern w:val="3"/>
          <w:sz w:val="24"/>
        </w:rPr>
        <w:lastRenderedPageBreak/>
        <w:t>ANEXO VII</w:t>
      </w:r>
    </w:p>
    <w:p w:rsidR="000704BD" w:rsidRPr="00CC7CA9" w:rsidRDefault="000704BD" w:rsidP="000704BD">
      <w:pPr>
        <w:suppressAutoHyphens/>
        <w:autoSpaceDN w:val="0"/>
        <w:spacing w:after="120"/>
        <w:ind w:right="-15"/>
        <w:jc w:val="center"/>
        <w:textAlignment w:val="baseline"/>
        <w:rPr>
          <w:rFonts w:ascii="Times New Roman" w:hAnsi="Times New Roman" w:cs="Times New Roman"/>
          <w:b/>
          <w:bCs/>
          <w:color w:val="000000"/>
          <w:kern w:val="3"/>
          <w:sz w:val="24"/>
          <w:lang w:eastAsia="ar-SA"/>
        </w:rPr>
      </w:pPr>
      <w:r>
        <w:rPr>
          <w:rFonts w:ascii="Times New Roman" w:hAnsi="Times New Roman" w:cs="Times New Roman"/>
          <w:b/>
          <w:bCs/>
          <w:color w:val="000000"/>
          <w:kern w:val="3"/>
          <w:sz w:val="24"/>
          <w:lang w:eastAsia="ar-SA"/>
        </w:rPr>
        <w:t>PREGÃO Nº 07</w:t>
      </w:r>
      <w:r w:rsidRPr="00CC7CA9">
        <w:rPr>
          <w:rFonts w:ascii="Times New Roman" w:hAnsi="Times New Roman" w:cs="Times New Roman"/>
          <w:b/>
          <w:bCs/>
          <w:color w:val="000000"/>
          <w:kern w:val="3"/>
          <w:sz w:val="24"/>
          <w:lang w:eastAsia="ar-SA"/>
        </w:rPr>
        <w:t>/2017</w:t>
      </w:r>
    </w:p>
    <w:p w:rsidR="000704BD" w:rsidRPr="00CC7CA9" w:rsidRDefault="000704BD" w:rsidP="000704BD">
      <w:pPr>
        <w:suppressAutoHyphens/>
        <w:autoSpaceDN w:val="0"/>
        <w:jc w:val="center"/>
        <w:textAlignment w:val="baseline"/>
        <w:rPr>
          <w:rFonts w:ascii="Times New Roman" w:hAnsi="Times New Roman" w:cs="Times New Roman"/>
          <w:b/>
          <w:bCs/>
          <w:iCs/>
          <w:kern w:val="3"/>
          <w:sz w:val="24"/>
          <w:lang w:eastAsia="ar-SA"/>
        </w:rPr>
      </w:pPr>
      <w:r w:rsidRPr="00CC7CA9">
        <w:rPr>
          <w:rFonts w:ascii="Times New Roman" w:hAnsi="Times New Roman" w:cs="Times New Roman"/>
          <w:b/>
          <w:bCs/>
          <w:iCs/>
          <w:kern w:val="3"/>
          <w:sz w:val="24"/>
          <w:lang w:eastAsia="ar-SA"/>
        </w:rPr>
        <w:t>Processo Administrativo nº 23240.000</w:t>
      </w:r>
      <w:r>
        <w:rPr>
          <w:rFonts w:ascii="Times New Roman" w:hAnsi="Times New Roman" w:cs="Times New Roman"/>
          <w:b/>
          <w:bCs/>
          <w:iCs/>
          <w:kern w:val="3"/>
          <w:sz w:val="24"/>
          <w:lang w:eastAsia="ar-SA"/>
        </w:rPr>
        <w:t>335/2017-57</w:t>
      </w:r>
    </w:p>
    <w:p w:rsidR="000704BD" w:rsidRPr="00CC7CA9" w:rsidRDefault="000704BD" w:rsidP="000704BD">
      <w:pPr>
        <w:autoSpaceDN w:val="0"/>
        <w:jc w:val="center"/>
        <w:textAlignment w:val="baseline"/>
        <w:rPr>
          <w:rFonts w:ascii="Times New Roman" w:hAnsi="Times New Roman" w:cs="Times New Roman"/>
          <w:b/>
          <w:bCs/>
          <w:iCs/>
          <w:kern w:val="3"/>
          <w:sz w:val="24"/>
        </w:rPr>
      </w:pPr>
    </w:p>
    <w:p w:rsidR="000704BD" w:rsidRPr="00CC7CA9" w:rsidRDefault="000704BD" w:rsidP="000704BD">
      <w:pPr>
        <w:autoSpaceDN w:val="0"/>
        <w:spacing w:after="120"/>
        <w:jc w:val="both"/>
        <w:textAlignment w:val="baseline"/>
        <w:rPr>
          <w:rFonts w:ascii="Times New Roman" w:hAnsi="Times New Roman" w:cs="Times New Roman"/>
          <w:b/>
          <w:bCs/>
          <w:color w:val="000000"/>
          <w:kern w:val="3"/>
          <w:sz w:val="24"/>
        </w:rPr>
      </w:pPr>
      <w:r w:rsidRPr="00CC7CA9">
        <w:rPr>
          <w:rFonts w:ascii="Times New Roman" w:hAnsi="Times New Roman" w:cs="Times New Roman"/>
          <w:b/>
          <w:bCs/>
          <w:color w:val="000000"/>
          <w:kern w:val="3"/>
          <w:sz w:val="24"/>
        </w:rPr>
        <w:t>DECLARAÇÃO A SER APRESENTADA PELA PESSOA JURÍDICA CONSTANTE DO INCISO III – ART. 4º DA IN RFB nº 1.234/12.                (Empresas Imunes)</w:t>
      </w:r>
    </w:p>
    <w:p w:rsidR="000704BD" w:rsidRPr="00CC7CA9" w:rsidRDefault="000704BD" w:rsidP="000704BD">
      <w:pPr>
        <w:autoSpaceDN w:val="0"/>
        <w:spacing w:after="120"/>
        <w:jc w:val="both"/>
        <w:textAlignment w:val="baseline"/>
        <w:rPr>
          <w:rFonts w:ascii="Times New Roman" w:hAnsi="Times New Roman" w:cs="Times New Roman"/>
          <w:b/>
          <w:bCs/>
          <w:color w:val="000000"/>
          <w:kern w:val="3"/>
          <w:sz w:val="24"/>
        </w:rPr>
      </w:pPr>
    </w:p>
    <w:p w:rsidR="000704BD" w:rsidRPr="00CC7CA9" w:rsidRDefault="000704BD" w:rsidP="000704BD">
      <w:pPr>
        <w:autoSpaceDN w:val="0"/>
        <w:spacing w:after="120"/>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Ilmo. </w:t>
      </w:r>
      <w:proofErr w:type="gramStart"/>
      <w:r w:rsidRPr="00CC7CA9">
        <w:rPr>
          <w:rFonts w:ascii="Times New Roman" w:hAnsi="Times New Roman" w:cs="Times New Roman"/>
          <w:bCs/>
          <w:color w:val="000000"/>
          <w:kern w:val="3"/>
          <w:sz w:val="24"/>
        </w:rPr>
        <w:t>Sr.</w:t>
      </w:r>
      <w:proofErr w:type="gramEnd"/>
    </w:p>
    <w:p w:rsidR="000704BD" w:rsidRPr="00CC7CA9" w:rsidRDefault="000704BD" w:rsidP="000704BD">
      <w:pPr>
        <w:autoSpaceDN w:val="0"/>
        <w:spacing w:after="120"/>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_____________</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(Nome da entidade), com sede ________________________, inscrita no CNPJ sob n° ______________DECLARA à _________________________, que não está sujeita à retenção, na fonte, do IRPJ, da CSLL, da COFINS e da Contribuição para o PIS/PASEP, a que se refere o artigo 64 da Lei n° 9.430, de 27 de setembro de 1996, por se enquadrar em uma das situações abaixo:</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I – INSTITUIÇÃO DE EDUCAÇÃO:</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1. </w:t>
      </w:r>
      <w:proofErr w:type="gramStart"/>
      <w:r w:rsidRPr="00CC7CA9">
        <w:rPr>
          <w:rFonts w:ascii="Times New Roman" w:hAnsi="Times New Roman" w:cs="Times New Roman"/>
          <w:bCs/>
          <w:color w:val="000000"/>
          <w:kern w:val="3"/>
          <w:sz w:val="24"/>
        </w:rPr>
        <w:t xml:space="preserve">(   </w:t>
      </w:r>
      <w:proofErr w:type="gramEnd"/>
      <w:r w:rsidRPr="00CC7CA9">
        <w:rPr>
          <w:rFonts w:ascii="Times New Roman" w:hAnsi="Times New Roman" w:cs="Times New Roman"/>
          <w:bCs/>
          <w:color w:val="000000"/>
          <w:kern w:val="3"/>
          <w:sz w:val="24"/>
        </w:rPr>
        <w:t>) Entidade de gozo regular da imunidade prevista no art. 150, inciso VI, alínea “c” da Constituição Federal, por cumprir os requisitos previstos no art. 12 da Lei n° 9.532, de 10 de dezembro de 1997.</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2. </w:t>
      </w:r>
      <w:proofErr w:type="gramStart"/>
      <w:r w:rsidRPr="00CC7CA9">
        <w:rPr>
          <w:rFonts w:ascii="Times New Roman" w:hAnsi="Times New Roman" w:cs="Times New Roman"/>
          <w:bCs/>
          <w:color w:val="000000"/>
          <w:kern w:val="3"/>
          <w:sz w:val="24"/>
        </w:rPr>
        <w:t xml:space="preserve">(   </w:t>
      </w:r>
      <w:proofErr w:type="gramEnd"/>
      <w:r w:rsidRPr="00CC7CA9">
        <w:rPr>
          <w:rFonts w:ascii="Times New Roman" w:hAnsi="Times New Roman" w:cs="Times New Roman"/>
          <w:bCs/>
          <w:color w:val="000000"/>
          <w:kern w:val="3"/>
          <w:sz w:val="24"/>
        </w:rPr>
        <w:t>) Entidade de ensino superior, em gozo regular da isenção prevista no art. 82 da Lei n° 11.096, de 13 de janeiro de 2005, por ter aderido ao Programa Universidade para Todos (</w:t>
      </w:r>
      <w:proofErr w:type="spellStart"/>
      <w:r w:rsidRPr="00CC7CA9">
        <w:rPr>
          <w:rFonts w:ascii="Times New Roman" w:hAnsi="Times New Roman" w:cs="Times New Roman"/>
          <w:bCs/>
          <w:color w:val="000000"/>
          <w:kern w:val="3"/>
          <w:sz w:val="24"/>
        </w:rPr>
        <w:t>Prouni</w:t>
      </w:r>
      <w:proofErr w:type="spellEnd"/>
      <w:r w:rsidRPr="00CC7CA9">
        <w:rPr>
          <w:rFonts w:ascii="Times New Roman" w:hAnsi="Times New Roman" w:cs="Times New Roman"/>
          <w:bCs/>
          <w:color w:val="000000"/>
          <w:kern w:val="3"/>
          <w:sz w:val="24"/>
        </w:rPr>
        <w:t>), instituído pela  Lei n° 11.096, de 13 de janeiro de 2005, conforme Termo de Adesão vigente no período da prestação do serviço ou do fornecimento do bem (doc. Anexo).</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II – ENTIDADE BENEFICIENTE DE ASSITÊNCIA SOCIAL:</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1. </w:t>
      </w:r>
      <w:proofErr w:type="gramStart"/>
      <w:r w:rsidRPr="00CC7CA9">
        <w:rPr>
          <w:rFonts w:ascii="Times New Roman" w:hAnsi="Times New Roman" w:cs="Times New Roman"/>
          <w:bCs/>
          <w:color w:val="000000"/>
          <w:kern w:val="3"/>
          <w:sz w:val="24"/>
        </w:rPr>
        <w:t xml:space="preserve">(   </w:t>
      </w:r>
      <w:proofErr w:type="gramEnd"/>
      <w:r w:rsidRPr="00CC7CA9">
        <w:rPr>
          <w:rFonts w:ascii="Times New Roman" w:hAnsi="Times New Roman" w:cs="Times New Roman"/>
          <w:bCs/>
          <w:color w:val="000000"/>
          <w:kern w:val="3"/>
          <w:sz w:val="24"/>
        </w:rPr>
        <w:t>) Instituição educacional em gozo regular da imunidade prevista no art. 195, § 7º da Constituição Federal, por ter sido certificada como beneficente de assistência social pelo Ministério da Educação e por cumprir os requisitos previstos no art. 29 da Lei n° 12.101, de 27 de novembro de 2009.</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2. </w:t>
      </w:r>
      <w:proofErr w:type="gramStart"/>
      <w:r w:rsidRPr="00CC7CA9">
        <w:rPr>
          <w:rFonts w:ascii="Times New Roman" w:hAnsi="Times New Roman" w:cs="Times New Roman"/>
          <w:bCs/>
          <w:color w:val="000000"/>
          <w:kern w:val="3"/>
          <w:sz w:val="24"/>
        </w:rPr>
        <w:t xml:space="preserve">(   </w:t>
      </w:r>
      <w:proofErr w:type="gramEnd"/>
      <w:r w:rsidRPr="00CC7CA9">
        <w:rPr>
          <w:rFonts w:ascii="Times New Roman" w:hAnsi="Times New Roman" w:cs="Times New Roman"/>
          <w:bCs/>
          <w:color w:val="000000"/>
          <w:kern w:val="3"/>
          <w:sz w:val="24"/>
        </w:rPr>
        <w:t>) Entidade em gozo regular da imunidade prevista no art. 195, § 7° da Constituição Federal, por ter sido certificada como beneficente de assistência social pelo Ministério de sua área de atuação e por cumprir os requisitos previstos no art. 29 da Lei n° 12.101, de 2009.</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O signatário declara neste ato, sob as penas do art. 299 do Decreto-Lei n° 2.848, de </w:t>
      </w:r>
      <w:proofErr w:type="gramStart"/>
      <w:r w:rsidRPr="00CC7CA9">
        <w:rPr>
          <w:rFonts w:ascii="Times New Roman" w:hAnsi="Times New Roman" w:cs="Times New Roman"/>
          <w:bCs/>
          <w:color w:val="000000"/>
          <w:kern w:val="3"/>
          <w:sz w:val="24"/>
        </w:rPr>
        <w:t>7</w:t>
      </w:r>
      <w:proofErr w:type="gramEnd"/>
      <w:r w:rsidRPr="00CC7CA9">
        <w:rPr>
          <w:rFonts w:ascii="Times New Roman" w:hAnsi="Times New Roman" w:cs="Times New Roman"/>
          <w:bCs/>
          <w:color w:val="000000"/>
          <w:kern w:val="3"/>
          <w:sz w:val="24"/>
        </w:rPr>
        <w:t xml:space="preserve"> de setembro de 1940 – Código Penal; do art. 1° da Lei n° 8.137, de 27 de dezembro de 1990, e para fins do art. 32 da Lei n° 9.430, de 1996, que é representante legal da entidade e assume o compromisso de informar, imediatamente, à Secretaria da Receita Federal do Brasil e ao órgão ou à entidade contratante, qualquer alteração na situação acima declarada.</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Local e data: ___________________________________</w:t>
      </w:r>
    </w:p>
    <w:p w:rsidR="000704BD" w:rsidRPr="00CC7CA9" w:rsidRDefault="000704BD" w:rsidP="000704BD">
      <w:pPr>
        <w:autoSpaceDN w:val="0"/>
        <w:spacing w:after="120"/>
        <w:jc w:val="both"/>
        <w:textAlignment w:val="baseline"/>
        <w:rPr>
          <w:rFonts w:ascii="Times New Roman" w:hAnsi="Times New Roman" w:cs="Times New Roman"/>
          <w:bCs/>
          <w:color w:val="000000"/>
          <w:kern w:val="3"/>
          <w:sz w:val="24"/>
        </w:rPr>
      </w:pPr>
      <w:r w:rsidRPr="00CC7CA9">
        <w:rPr>
          <w:rFonts w:ascii="Times New Roman" w:hAnsi="Times New Roman" w:cs="Times New Roman"/>
          <w:bCs/>
          <w:color w:val="000000"/>
          <w:kern w:val="3"/>
          <w:sz w:val="24"/>
        </w:rPr>
        <w:t xml:space="preserve">Nome, RG e CPR do </w:t>
      </w:r>
      <w:proofErr w:type="gramStart"/>
      <w:r w:rsidRPr="00CC7CA9">
        <w:rPr>
          <w:rFonts w:ascii="Times New Roman" w:hAnsi="Times New Roman" w:cs="Times New Roman"/>
          <w:bCs/>
          <w:color w:val="000000"/>
          <w:kern w:val="3"/>
          <w:sz w:val="24"/>
        </w:rPr>
        <w:t>responsável</w:t>
      </w:r>
      <w:proofErr w:type="gramEnd"/>
    </w:p>
    <w:p w:rsidR="00F75CA7" w:rsidRDefault="000704BD" w:rsidP="000704BD">
      <w:pPr>
        <w:autoSpaceDN w:val="0"/>
        <w:spacing w:after="120"/>
        <w:jc w:val="both"/>
        <w:textAlignment w:val="baseline"/>
      </w:pPr>
      <w:r w:rsidRPr="00CC7CA9">
        <w:rPr>
          <w:rFonts w:ascii="Times New Roman" w:hAnsi="Times New Roman" w:cs="Times New Roman"/>
          <w:bCs/>
          <w:color w:val="000000"/>
          <w:kern w:val="3"/>
          <w:sz w:val="24"/>
        </w:rPr>
        <w:t>Assinatura do responsável</w:t>
      </w:r>
    </w:p>
    <w:sectPr w:rsidR="00F75CA7" w:rsidSect="001C24A1">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41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5AD" w:rsidRDefault="009925AD" w:rsidP="00DE7F6E">
      <w:r>
        <w:separator/>
      </w:r>
    </w:p>
  </w:endnote>
  <w:endnote w:type="continuationSeparator" w:id="0">
    <w:p w:rsidR="009925AD" w:rsidRDefault="009925AD" w:rsidP="00DE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Times New Roman"/>
    <w:charset w:val="00"/>
    <w:family w:val="auto"/>
    <w:pitch w:val="default"/>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6E" w:rsidRDefault="00DE7F6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F56" w:rsidRDefault="009925AD" w:rsidP="00EA2C3B">
    <w:pPr>
      <w:jc w:val="center"/>
      <w:rPr>
        <w:rFonts w:cs="Arial"/>
        <w:sz w:val="16"/>
      </w:rPr>
    </w:pPr>
    <w:r>
      <w:rPr>
        <w:rFonts w:cs="Arial"/>
        <w:sz w:val="16"/>
      </w:rPr>
      <w:t xml:space="preserve">Rua Erechim, 860 – 98280-000 – Planalto– Panambi – </w:t>
    </w:r>
    <w:proofErr w:type="gramStart"/>
    <w:r>
      <w:rPr>
        <w:rFonts w:cs="Arial"/>
        <w:sz w:val="16"/>
      </w:rPr>
      <w:t>RS</w:t>
    </w:r>
    <w:proofErr w:type="gramEnd"/>
  </w:p>
  <w:p w:rsidR="00C94F56" w:rsidRDefault="009925AD" w:rsidP="00EA2C3B">
    <w:pPr>
      <w:jc w:val="center"/>
      <w:rPr>
        <w:rFonts w:cs="Arial"/>
        <w:sz w:val="16"/>
      </w:rPr>
    </w:pPr>
    <w:r>
      <w:rPr>
        <w:rFonts w:cs="Arial"/>
        <w:sz w:val="16"/>
      </w:rPr>
      <w:t>Fone/FAX: (55) 3376 8806</w:t>
    </w:r>
  </w:p>
  <w:p w:rsidR="00C94F56" w:rsidRDefault="009925AD" w:rsidP="00EA2C3B">
    <w:pPr>
      <w:pStyle w:val="Rodap"/>
      <w:rPr>
        <w:rFonts w:ascii="Times New Roman" w:hAnsi="Times New Roman" w:cs="Times New Roman"/>
        <w:sz w:val="24"/>
      </w:rPr>
    </w:pPr>
    <w:r>
      <w:rPr>
        <w:rFonts w:cs="Arial"/>
        <w:sz w:val="16"/>
        <w:szCs w:val="16"/>
      </w:rPr>
      <w:t xml:space="preserve">                                                                   E-mail: </w:t>
    </w:r>
    <w:hyperlink r:id="rId1" w:history="1">
      <w:r>
        <w:rPr>
          <w:rStyle w:val="Hyperlink"/>
          <w:rFonts w:cs="Arial"/>
        </w:rPr>
        <w:t>licitacao.pb@iffarroupilha.edu.br</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6E" w:rsidRDefault="00DE7F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5AD" w:rsidRDefault="009925AD" w:rsidP="00DE7F6E">
      <w:r>
        <w:separator/>
      </w:r>
    </w:p>
  </w:footnote>
  <w:footnote w:type="continuationSeparator" w:id="0">
    <w:p w:rsidR="009925AD" w:rsidRDefault="009925AD" w:rsidP="00DE7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6E" w:rsidRDefault="00DE7F6E">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F56" w:rsidRDefault="009925AD" w:rsidP="00EA2C3B">
    <w:pPr>
      <w:spacing w:line="276" w:lineRule="auto"/>
      <w:jc w:val="center"/>
      <w:rPr>
        <w:rFonts w:cs="Arial"/>
        <w:b/>
        <w:sz w:val="22"/>
        <w:szCs w:val="22"/>
      </w:rPr>
    </w:pPr>
    <w:r>
      <w:rPr>
        <w:rFonts w:cs="Arial"/>
        <w:b/>
        <w:noProof/>
        <w:sz w:val="22"/>
        <w:szCs w:val="22"/>
      </w:rPr>
      <w:drawing>
        <wp:inline distT="0" distB="0" distL="0" distR="0" wp14:anchorId="6632C00F" wp14:editId="43FEECEB">
          <wp:extent cx="727710" cy="737235"/>
          <wp:effectExtent l="0" t="0" r="0" b="571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7710" cy="737235"/>
                  </a:xfrm>
                  <a:prstGeom prst="rect">
                    <a:avLst/>
                  </a:prstGeom>
                  <a:noFill/>
                  <a:ln>
                    <a:noFill/>
                  </a:ln>
                </pic:spPr>
              </pic:pic>
            </a:graphicData>
          </a:graphic>
        </wp:inline>
      </w:drawing>
    </w:r>
  </w:p>
  <w:p w:rsidR="00C94F56" w:rsidRDefault="009925AD" w:rsidP="00EA2C3B">
    <w:pPr>
      <w:spacing w:line="276" w:lineRule="auto"/>
      <w:jc w:val="center"/>
      <w:rPr>
        <w:rFonts w:cs="Arial"/>
        <w:b/>
        <w:sz w:val="16"/>
        <w:szCs w:val="16"/>
      </w:rPr>
    </w:pPr>
    <w:r>
      <w:rPr>
        <w:rFonts w:cs="Arial"/>
        <w:b/>
        <w:sz w:val="16"/>
        <w:szCs w:val="16"/>
      </w:rPr>
      <w:t>MINISTÉRIO DA EDUC</w:t>
    </w:r>
    <w:bookmarkStart w:id="0" w:name="_GoBack"/>
    <w:bookmarkEnd w:id="0"/>
    <w:r>
      <w:rPr>
        <w:rFonts w:cs="Arial"/>
        <w:b/>
        <w:sz w:val="16"/>
        <w:szCs w:val="16"/>
      </w:rPr>
      <w:t>AÇÃO</w:t>
    </w:r>
  </w:p>
  <w:p w:rsidR="00C94F56" w:rsidRDefault="009925AD" w:rsidP="00EA2C3B">
    <w:pPr>
      <w:tabs>
        <w:tab w:val="left" w:pos="709"/>
      </w:tabs>
      <w:spacing w:line="276" w:lineRule="auto"/>
      <w:jc w:val="center"/>
      <w:rPr>
        <w:rFonts w:eastAsia="Calibri" w:cs="Arial"/>
        <w:b/>
        <w:sz w:val="16"/>
        <w:szCs w:val="16"/>
        <w:lang w:eastAsia="en-US"/>
      </w:rPr>
    </w:pPr>
    <w:r>
      <w:rPr>
        <w:rFonts w:eastAsia="Calibri" w:cs="Arial"/>
        <w:b/>
        <w:sz w:val="16"/>
        <w:szCs w:val="16"/>
        <w:lang w:eastAsia="en-US"/>
      </w:rPr>
      <w:t>INSTITUTO FEDERAL FARROUPILHA</w:t>
    </w:r>
  </w:p>
  <w:p w:rsidR="00C94F56" w:rsidRDefault="009925AD" w:rsidP="00EA2C3B">
    <w:pPr>
      <w:tabs>
        <w:tab w:val="left" w:pos="709"/>
      </w:tabs>
      <w:spacing w:after="200" w:line="276" w:lineRule="auto"/>
      <w:jc w:val="center"/>
      <w:rPr>
        <w:rFonts w:eastAsia="Calibri" w:cs="Arial"/>
        <w:b/>
        <w:sz w:val="16"/>
        <w:szCs w:val="16"/>
        <w:lang w:eastAsia="en-US"/>
      </w:rPr>
    </w:pPr>
    <w:r w:rsidRPr="00DE7F6E">
      <w:rPr>
        <w:rFonts w:eastAsia="Calibri" w:cs="Arial"/>
        <w:b/>
        <w:i/>
        <w:sz w:val="16"/>
        <w:szCs w:val="16"/>
        <w:lang w:eastAsia="en-US"/>
      </w:rPr>
      <w:t>CAMPUS</w:t>
    </w:r>
    <w:r>
      <w:rPr>
        <w:rFonts w:eastAsia="Calibri" w:cs="Arial"/>
        <w:b/>
        <w:sz w:val="16"/>
        <w:szCs w:val="16"/>
        <w:lang w:eastAsia="en-US"/>
      </w:rPr>
      <w:t xml:space="preserve"> PANAMBI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F6E" w:rsidRDefault="00DE7F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E8105D"/>
    <w:multiLevelType w:val="multilevel"/>
    <w:tmpl w:val="CBC6F732"/>
    <w:styleLink w:val="WWNum8"/>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29B4194F"/>
    <w:multiLevelType w:val="multilevel"/>
    <w:tmpl w:val="40E62A04"/>
    <w:styleLink w:val="WWNum1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424470C4"/>
    <w:multiLevelType w:val="multilevel"/>
    <w:tmpl w:val="E4D0905A"/>
    <w:styleLink w:val="WWNum3"/>
    <w:lvl w:ilvl="0">
      <w:numFmt w:val="bullet"/>
      <w:lvlText w:val=""/>
      <w:lvlJc w:val="left"/>
      <w:rPr>
        <w:rFonts w:ascii="Wingdings" w:hAnsi="Wingdings" w:cs="StarSymbol"/>
        <w:sz w:val="18"/>
        <w:szCs w:val="18"/>
      </w:rPr>
    </w:lvl>
    <w:lvl w:ilvl="1">
      <w:numFmt w:val="bullet"/>
      <w:lvlText w:val=""/>
      <w:lvlJc w:val="left"/>
      <w:rPr>
        <w:rFonts w:ascii="Wingdings 2" w:hAnsi="Wingdings 2"/>
      </w:rPr>
    </w:lvl>
    <w:lvl w:ilvl="2">
      <w:numFmt w:val="bullet"/>
      <w:lvlText w:val="■"/>
      <w:lvlJc w:val="left"/>
      <w:rPr>
        <w:rFonts w:ascii="StarSymbol" w:hAnsi="StarSymbol"/>
      </w:rPr>
    </w:lvl>
    <w:lvl w:ilvl="3">
      <w:numFmt w:val="bullet"/>
      <w:lvlText w:val=""/>
      <w:lvlJc w:val="left"/>
      <w:rPr>
        <w:rFonts w:ascii="Wingdings" w:hAnsi="Wingdings" w:cs="StarSymbol"/>
        <w:sz w:val="18"/>
        <w:szCs w:val="18"/>
      </w:rPr>
    </w:lvl>
    <w:lvl w:ilvl="4">
      <w:numFmt w:val="bullet"/>
      <w:lvlText w:val=""/>
      <w:lvlJc w:val="left"/>
      <w:rPr>
        <w:rFonts w:ascii="Wingdings 2" w:hAnsi="Wingdings 2"/>
      </w:rPr>
    </w:lvl>
    <w:lvl w:ilvl="5">
      <w:numFmt w:val="bullet"/>
      <w:lvlText w:val="■"/>
      <w:lvlJc w:val="left"/>
      <w:rPr>
        <w:rFonts w:ascii="StarSymbol" w:hAnsi="StarSymbol"/>
      </w:rPr>
    </w:lvl>
    <w:lvl w:ilvl="6">
      <w:numFmt w:val="bullet"/>
      <w:lvlText w:val=""/>
      <w:lvlJc w:val="left"/>
      <w:rPr>
        <w:rFonts w:ascii="Wingdings" w:hAnsi="Wingdings" w:cs="StarSymbol"/>
        <w:sz w:val="18"/>
        <w:szCs w:val="18"/>
      </w:rPr>
    </w:lvl>
    <w:lvl w:ilvl="7">
      <w:numFmt w:val="bullet"/>
      <w:lvlText w:val=""/>
      <w:lvlJc w:val="left"/>
      <w:rPr>
        <w:rFonts w:ascii="Wingdings 2" w:hAnsi="Wingdings 2"/>
      </w:rPr>
    </w:lvl>
    <w:lvl w:ilvl="8">
      <w:numFmt w:val="bullet"/>
      <w:lvlText w:val="■"/>
      <w:lvlJc w:val="left"/>
      <w:rPr>
        <w:rFonts w:ascii="StarSymbol" w:hAnsi="StarSymbol"/>
      </w:rPr>
    </w:lvl>
  </w:abstractNum>
  <w:abstractNum w:abstractNumId="3">
    <w:nsid w:val="4B147D9C"/>
    <w:multiLevelType w:val="multilevel"/>
    <w:tmpl w:val="2CCE698E"/>
    <w:styleLink w:val="WWNum1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3"/>
  </w:num>
  <w:num w:numId="2">
    <w:abstractNumId w:val="3"/>
    <w:lvlOverride w:ilvl="0">
      <w:startOverride w:val="1"/>
    </w:lvlOverride>
  </w:num>
  <w:num w:numId="3">
    <w:abstractNumId w:val="0"/>
  </w:num>
  <w:num w:numId="4">
    <w:abstractNumId w:val="0"/>
    <w:lvlOverride w:ilvl="0">
      <w:startOverride w:val="1"/>
    </w:lvlOverride>
  </w:num>
  <w:num w:numId="5">
    <w:abstractNumId w:val="2"/>
  </w:num>
  <w:num w:numId="6">
    <w:abstractNumId w:val="1"/>
  </w:num>
  <w:num w:numId="7">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4BD"/>
    <w:rsid w:val="000704BD"/>
    <w:rsid w:val="009925AD"/>
    <w:rsid w:val="00DE7F6E"/>
    <w:rsid w:val="00E70CAC"/>
    <w:rsid w:val="00F75CA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4BD"/>
    <w:pPr>
      <w:spacing w:after="0" w:line="240" w:lineRule="auto"/>
    </w:pPr>
    <w:rPr>
      <w:rFonts w:ascii="Arial" w:eastAsia="Times New Roman" w:hAnsi="Arial" w:cs="Tahom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0704BD"/>
    <w:rPr>
      <w:color w:val="000080"/>
      <w:u w:val="single"/>
    </w:rPr>
  </w:style>
  <w:style w:type="paragraph" w:styleId="Rodap">
    <w:name w:val="footer"/>
    <w:basedOn w:val="Normal"/>
    <w:link w:val="RodapChar"/>
    <w:rsid w:val="000704BD"/>
    <w:pPr>
      <w:tabs>
        <w:tab w:val="center" w:pos="4252"/>
        <w:tab w:val="right" w:pos="8504"/>
      </w:tabs>
    </w:pPr>
  </w:style>
  <w:style w:type="character" w:customStyle="1" w:styleId="RodapChar">
    <w:name w:val="Rodapé Char"/>
    <w:basedOn w:val="Fontepargpadro"/>
    <w:link w:val="Rodap"/>
    <w:rsid w:val="000704BD"/>
    <w:rPr>
      <w:rFonts w:ascii="Arial" w:eastAsia="Times New Roman" w:hAnsi="Arial" w:cs="Tahoma"/>
      <w:sz w:val="20"/>
      <w:szCs w:val="24"/>
      <w:lang w:eastAsia="pt-BR"/>
    </w:rPr>
  </w:style>
  <w:style w:type="numbering" w:customStyle="1" w:styleId="WWNum12">
    <w:name w:val="WWNum12"/>
    <w:basedOn w:val="Semlista"/>
    <w:rsid w:val="000704BD"/>
    <w:pPr>
      <w:numPr>
        <w:numId w:val="1"/>
      </w:numPr>
    </w:pPr>
  </w:style>
  <w:style w:type="numbering" w:customStyle="1" w:styleId="WWNum8">
    <w:name w:val="WWNum8"/>
    <w:basedOn w:val="Semlista"/>
    <w:rsid w:val="000704BD"/>
    <w:pPr>
      <w:numPr>
        <w:numId w:val="3"/>
      </w:numPr>
    </w:pPr>
  </w:style>
  <w:style w:type="numbering" w:customStyle="1" w:styleId="WWNum3">
    <w:name w:val="WWNum3"/>
    <w:basedOn w:val="Semlista"/>
    <w:rsid w:val="000704BD"/>
    <w:pPr>
      <w:numPr>
        <w:numId w:val="5"/>
      </w:numPr>
    </w:pPr>
  </w:style>
  <w:style w:type="numbering" w:customStyle="1" w:styleId="WWNum14">
    <w:name w:val="WWNum14"/>
    <w:basedOn w:val="Semlista"/>
    <w:rsid w:val="000704BD"/>
    <w:pPr>
      <w:numPr>
        <w:numId w:val="6"/>
      </w:numPr>
    </w:pPr>
  </w:style>
  <w:style w:type="paragraph" w:styleId="Textodebalo">
    <w:name w:val="Balloon Text"/>
    <w:basedOn w:val="Normal"/>
    <w:link w:val="TextodebaloChar"/>
    <w:uiPriority w:val="99"/>
    <w:semiHidden/>
    <w:unhideWhenUsed/>
    <w:rsid w:val="000704BD"/>
    <w:rPr>
      <w:rFonts w:ascii="Tahoma" w:hAnsi="Tahoma"/>
      <w:sz w:val="16"/>
      <w:szCs w:val="16"/>
    </w:rPr>
  </w:style>
  <w:style w:type="character" w:customStyle="1" w:styleId="TextodebaloChar">
    <w:name w:val="Texto de balão Char"/>
    <w:basedOn w:val="Fontepargpadro"/>
    <w:link w:val="Textodebalo"/>
    <w:uiPriority w:val="99"/>
    <w:semiHidden/>
    <w:rsid w:val="000704BD"/>
    <w:rPr>
      <w:rFonts w:ascii="Tahoma" w:eastAsia="Times New Roman" w:hAnsi="Tahoma" w:cs="Tahoma"/>
      <w:sz w:val="16"/>
      <w:szCs w:val="16"/>
      <w:lang w:eastAsia="pt-BR"/>
    </w:rPr>
  </w:style>
  <w:style w:type="paragraph" w:styleId="Cabealho">
    <w:name w:val="header"/>
    <w:basedOn w:val="Normal"/>
    <w:link w:val="CabealhoChar"/>
    <w:uiPriority w:val="99"/>
    <w:unhideWhenUsed/>
    <w:rsid w:val="00DE7F6E"/>
    <w:pPr>
      <w:tabs>
        <w:tab w:val="center" w:pos="4252"/>
        <w:tab w:val="right" w:pos="8504"/>
      </w:tabs>
    </w:pPr>
  </w:style>
  <w:style w:type="character" w:customStyle="1" w:styleId="CabealhoChar">
    <w:name w:val="Cabeçalho Char"/>
    <w:basedOn w:val="Fontepargpadro"/>
    <w:link w:val="Cabealho"/>
    <w:uiPriority w:val="99"/>
    <w:rsid w:val="00DE7F6E"/>
    <w:rPr>
      <w:rFonts w:ascii="Arial" w:eastAsia="Times New Roman" w:hAnsi="Arial" w:cs="Tahoma"/>
      <w:sz w:val="20"/>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4BD"/>
    <w:pPr>
      <w:spacing w:after="0" w:line="240" w:lineRule="auto"/>
    </w:pPr>
    <w:rPr>
      <w:rFonts w:ascii="Arial" w:eastAsia="Times New Roman" w:hAnsi="Arial" w:cs="Tahoma"/>
      <w:sz w:val="20"/>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0704BD"/>
    <w:rPr>
      <w:color w:val="000080"/>
      <w:u w:val="single"/>
    </w:rPr>
  </w:style>
  <w:style w:type="paragraph" w:styleId="Rodap">
    <w:name w:val="footer"/>
    <w:basedOn w:val="Normal"/>
    <w:link w:val="RodapChar"/>
    <w:rsid w:val="000704BD"/>
    <w:pPr>
      <w:tabs>
        <w:tab w:val="center" w:pos="4252"/>
        <w:tab w:val="right" w:pos="8504"/>
      </w:tabs>
    </w:pPr>
  </w:style>
  <w:style w:type="character" w:customStyle="1" w:styleId="RodapChar">
    <w:name w:val="Rodapé Char"/>
    <w:basedOn w:val="Fontepargpadro"/>
    <w:link w:val="Rodap"/>
    <w:rsid w:val="000704BD"/>
    <w:rPr>
      <w:rFonts w:ascii="Arial" w:eastAsia="Times New Roman" w:hAnsi="Arial" w:cs="Tahoma"/>
      <w:sz w:val="20"/>
      <w:szCs w:val="24"/>
      <w:lang w:eastAsia="pt-BR"/>
    </w:rPr>
  </w:style>
  <w:style w:type="numbering" w:customStyle="1" w:styleId="WWNum12">
    <w:name w:val="WWNum12"/>
    <w:basedOn w:val="Semlista"/>
    <w:rsid w:val="000704BD"/>
    <w:pPr>
      <w:numPr>
        <w:numId w:val="1"/>
      </w:numPr>
    </w:pPr>
  </w:style>
  <w:style w:type="numbering" w:customStyle="1" w:styleId="WWNum8">
    <w:name w:val="WWNum8"/>
    <w:basedOn w:val="Semlista"/>
    <w:rsid w:val="000704BD"/>
    <w:pPr>
      <w:numPr>
        <w:numId w:val="3"/>
      </w:numPr>
    </w:pPr>
  </w:style>
  <w:style w:type="numbering" w:customStyle="1" w:styleId="WWNum3">
    <w:name w:val="WWNum3"/>
    <w:basedOn w:val="Semlista"/>
    <w:rsid w:val="000704BD"/>
    <w:pPr>
      <w:numPr>
        <w:numId w:val="5"/>
      </w:numPr>
    </w:pPr>
  </w:style>
  <w:style w:type="numbering" w:customStyle="1" w:styleId="WWNum14">
    <w:name w:val="WWNum14"/>
    <w:basedOn w:val="Semlista"/>
    <w:rsid w:val="000704BD"/>
    <w:pPr>
      <w:numPr>
        <w:numId w:val="6"/>
      </w:numPr>
    </w:pPr>
  </w:style>
  <w:style w:type="paragraph" w:styleId="Textodebalo">
    <w:name w:val="Balloon Text"/>
    <w:basedOn w:val="Normal"/>
    <w:link w:val="TextodebaloChar"/>
    <w:uiPriority w:val="99"/>
    <w:semiHidden/>
    <w:unhideWhenUsed/>
    <w:rsid w:val="000704BD"/>
    <w:rPr>
      <w:rFonts w:ascii="Tahoma" w:hAnsi="Tahoma"/>
      <w:sz w:val="16"/>
      <w:szCs w:val="16"/>
    </w:rPr>
  </w:style>
  <w:style w:type="character" w:customStyle="1" w:styleId="TextodebaloChar">
    <w:name w:val="Texto de balão Char"/>
    <w:basedOn w:val="Fontepargpadro"/>
    <w:link w:val="Textodebalo"/>
    <w:uiPriority w:val="99"/>
    <w:semiHidden/>
    <w:rsid w:val="000704BD"/>
    <w:rPr>
      <w:rFonts w:ascii="Tahoma" w:eastAsia="Times New Roman" w:hAnsi="Tahoma" w:cs="Tahoma"/>
      <w:sz w:val="16"/>
      <w:szCs w:val="16"/>
      <w:lang w:eastAsia="pt-BR"/>
    </w:rPr>
  </w:style>
  <w:style w:type="paragraph" w:styleId="Cabealho">
    <w:name w:val="header"/>
    <w:basedOn w:val="Normal"/>
    <w:link w:val="CabealhoChar"/>
    <w:uiPriority w:val="99"/>
    <w:unhideWhenUsed/>
    <w:rsid w:val="00DE7F6E"/>
    <w:pPr>
      <w:tabs>
        <w:tab w:val="center" w:pos="4252"/>
        <w:tab w:val="right" w:pos="8504"/>
      </w:tabs>
    </w:pPr>
  </w:style>
  <w:style w:type="character" w:customStyle="1" w:styleId="CabealhoChar">
    <w:name w:val="Cabeçalho Char"/>
    <w:basedOn w:val="Fontepargpadro"/>
    <w:link w:val="Cabealho"/>
    <w:uiPriority w:val="99"/>
    <w:rsid w:val="00DE7F6E"/>
    <w:rPr>
      <w:rFonts w:ascii="Arial" w:eastAsia="Times New Roman" w:hAnsi="Arial" w:cs="Tahoma"/>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licitacao.pb@iffarroupilha.edu.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2012</Words>
  <Characters>10865</Characters>
  <Application>Microsoft Office Word</Application>
  <DocSecurity>0</DocSecurity>
  <Lines>90</Lines>
  <Paragraphs>25</Paragraphs>
  <ScaleCrop>false</ScaleCrop>
  <Company/>
  <LinksUpToDate>false</LinksUpToDate>
  <CharactersWithSpaces>12852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alisson</dc:creator>
  <cp:lastModifiedBy>alisson</cp:lastModifiedBy>
  <cp:revision>2</cp:revision>
  <dcterms:created xsi:type="dcterms:W3CDTF">2017-08-03T14:12:00Z</dcterms:created>
  <dcterms:modified xsi:type="dcterms:W3CDTF">2017-08-03T14:19:00Z</dcterms:modified>
</cp:coreProperties>
</file>